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0D4D9" w14:textId="2C6DD8BB" w:rsidR="00711E81" w:rsidRPr="00711E81" w:rsidRDefault="00711E81" w:rsidP="00AC0A1A">
      <w:pPr>
        <w:pStyle w:val="Podtytu"/>
        <w:spacing w:after="0"/>
        <w:jc w:val="center"/>
        <w:rPr>
          <w:rFonts w:cstheme="minorHAnsi"/>
          <w:b/>
          <w:bCs/>
          <w:color w:val="EE0000"/>
          <w:sz w:val="24"/>
          <w:szCs w:val="24"/>
        </w:rPr>
      </w:pPr>
      <w:bookmarkStart w:id="0" w:name="_Hlk110337009"/>
      <w:r w:rsidRPr="00711E81">
        <w:rPr>
          <w:rFonts w:cstheme="minorHAnsi"/>
          <w:b/>
          <w:bCs/>
          <w:color w:val="EE0000"/>
          <w:sz w:val="24"/>
          <w:szCs w:val="24"/>
        </w:rPr>
        <w:t xml:space="preserve">Zmiana nr 1 z dnia 21.04.2026 r. </w:t>
      </w:r>
    </w:p>
    <w:p w14:paraId="1F989FD1" w14:textId="4EBE3C6C" w:rsidR="00AD60D4" w:rsidRPr="00111B53" w:rsidRDefault="00AE7817" w:rsidP="00AC0A1A">
      <w:pPr>
        <w:pStyle w:val="Podtytu"/>
        <w:spacing w:after="0"/>
        <w:jc w:val="center"/>
        <w:rPr>
          <w:rFonts w:cstheme="minorHAnsi"/>
          <w:b/>
          <w:bCs/>
          <w:color w:val="000000" w:themeColor="text1"/>
          <w:sz w:val="24"/>
          <w:szCs w:val="24"/>
        </w:rPr>
      </w:pPr>
      <w:r w:rsidRPr="00111B53">
        <w:rPr>
          <w:rFonts w:cstheme="minorHAnsi"/>
          <w:b/>
          <w:bCs/>
          <w:color w:val="000000" w:themeColor="text1"/>
          <w:sz w:val="24"/>
          <w:szCs w:val="24"/>
        </w:rPr>
        <w:t>Z</w:t>
      </w:r>
      <w:r w:rsidR="00407065" w:rsidRPr="00111B53">
        <w:rPr>
          <w:rFonts w:cstheme="minorHAnsi"/>
          <w:b/>
          <w:bCs/>
          <w:color w:val="000000" w:themeColor="text1"/>
          <w:sz w:val="24"/>
          <w:szCs w:val="24"/>
        </w:rPr>
        <w:t xml:space="preserve">APYTANIE </w:t>
      </w:r>
      <w:r w:rsidR="00CD0A51" w:rsidRPr="00111B53">
        <w:rPr>
          <w:rFonts w:cstheme="minorHAnsi"/>
          <w:b/>
          <w:bCs/>
          <w:color w:val="000000" w:themeColor="text1"/>
          <w:sz w:val="24"/>
          <w:szCs w:val="24"/>
        </w:rPr>
        <w:t>OFERT</w:t>
      </w:r>
      <w:r w:rsidR="00407065" w:rsidRPr="00111B53">
        <w:rPr>
          <w:rFonts w:cstheme="minorHAnsi"/>
          <w:b/>
          <w:bCs/>
          <w:color w:val="000000" w:themeColor="text1"/>
          <w:sz w:val="24"/>
          <w:szCs w:val="24"/>
        </w:rPr>
        <w:t>OWE</w:t>
      </w:r>
    </w:p>
    <w:p w14:paraId="3D37E88C" w14:textId="1E30BC8D" w:rsidR="00AD60D4" w:rsidRPr="00111B53" w:rsidRDefault="00CD0A51" w:rsidP="00AC0A1A">
      <w:pPr>
        <w:pStyle w:val="Akapitzlist"/>
        <w:spacing w:after="0" w:line="240" w:lineRule="auto"/>
        <w:ind w:left="0"/>
        <w:jc w:val="center"/>
        <w:rPr>
          <w:rFonts w:asciiTheme="minorHAnsi" w:hAnsiTheme="minorHAnsi" w:cstheme="minorHAnsi"/>
          <w:b/>
          <w:bCs/>
          <w:sz w:val="24"/>
          <w:szCs w:val="24"/>
        </w:rPr>
      </w:pPr>
      <w:bookmarkStart w:id="1" w:name="_Hlk176176806"/>
      <w:r w:rsidRPr="00111B53">
        <w:rPr>
          <w:rFonts w:asciiTheme="minorHAnsi" w:hAnsiTheme="minorHAnsi" w:cstheme="minorHAnsi"/>
          <w:b/>
          <w:bCs/>
          <w:sz w:val="24"/>
          <w:szCs w:val="24"/>
        </w:rPr>
        <w:t xml:space="preserve">NR </w:t>
      </w:r>
      <w:bookmarkStart w:id="2" w:name="_Hlk110337018"/>
      <w:bookmarkStart w:id="3" w:name="_Hlk176176505"/>
      <w:bookmarkStart w:id="4" w:name="_Hlk176176580"/>
      <w:r w:rsidR="00711E81" w:rsidRPr="00711E81">
        <w:rPr>
          <w:rFonts w:asciiTheme="minorHAnsi" w:hAnsiTheme="minorHAnsi" w:cstheme="minorHAnsi"/>
          <w:b/>
          <w:bCs/>
          <w:color w:val="EE0000"/>
          <w:sz w:val="24"/>
          <w:szCs w:val="24"/>
        </w:rPr>
        <w:t>3</w:t>
      </w:r>
      <w:r w:rsidRPr="00111B53">
        <w:rPr>
          <w:rFonts w:asciiTheme="minorHAnsi" w:hAnsiTheme="minorHAnsi" w:cstheme="minorHAnsi"/>
          <w:b/>
          <w:bCs/>
          <w:sz w:val="24"/>
          <w:szCs w:val="24"/>
        </w:rPr>
        <w:t>/202</w:t>
      </w:r>
      <w:r w:rsidR="00ED1E81" w:rsidRPr="00111B53">
        <w:rPr>
          <w:rFonts w:asciiTheme="minorHAnsi" w:hAnsiTheme="minorHAnsi" w:cstheme="minorHAnsi"/>
          <w:b/>
          <w:bCs/>
          <w:sz w:val="24"/>
          <w:szCs w:val="24"/>
        </w:rPr>
        <w:t>6</w:t>
      </w:r>
      <w:r w:rsidRPr="00111B53">
        <w:rPr>
          <w:rFonts w:asciiTheme="minorHAnsi" w:hAnsiTheme="minorHAnsi" w:cstheme="minorHAnsi"/>
          <w:b/>
          <w:bCs/>
          <w:sz w:val="24"/>
          <w:szCs w:val="24"/>
        </w:rPr>
        <w:t>/</w:t>
      </w:r>
      <w:bookmarkEnd w:id="2"/>
      <w:bookmarkEnd w:id="3"/>
      <w:r w:rsidR="00166E0A" w:rsidRPr="00111B53">
        <w:rPr>
          <w:rFonts w:asciiTheme="minorHAnsi" w:hAnsiTheme="minorHAnsi" w:cstheme="minorHAnsi"/>
          <w:b/>
          <w:bCs/>
          <w:sz w:val="24"/>
          <w:szCs w:val="24"/>
        </w:rPr>
        <w:t>FENG.01.01</w:t>
      </w:r>
    </w:p>
    <w:bookmarkEnd w:id="0"/>
    <w:bookmarkEnd w:id="1"/>
    <w:bookmarkEnd w:id="4"/>
    <w:p w14:paraId="24E1119C" w14:textId="71FDC676" w:rsidR="00AD60D4" w:rsidRPr="00111B53" w:rsidRDefault="00CD0A51" w:rsidP="00AC0A1A">
      <w:pPr>
        <w:pStyle w:val="Akapitzlist"/>
        <w:spacing w:after="0" w:line="240" w:lineRule="auto"/>
        <w:ind w:left="0"/>
        <w:jc w:val="center"/>
        <w:rPr>
          <w:rFonts w:asciiTheme="minorHAnsi" w:hAnsiTheme="minorHAnsi" w:cstheme="minorHAnsi"/>
          <w:b/>
          <w:bCs/>
          <w:sz w:val="24"/>
          <w:szCs w:val="24"/>
        </w:rPr>
      </w:pPr>
      <w:r w:rsidRPr="00874667">
        <w:rPr>
          <w:rFonts w:asciiTheme="minorHAnsi" w:hAnsiTheme="minorHAnsi" w:cstheme="minorHAnsi"/>
          <w:b/>
          <w:bCs/>
          <w:sz w:val="24"/>
          <w:szCs w:val="24"/>
        </w:rPr>
        <w:t>z dnia</w:t>
      </w:r>
      <w:r w:rsidR="002E0359" w:rsidRPr="00874667">
        <w:rPr>
          <w:rFonts w:asciiTheme="minorHAnsi" w:hAnsiTheme="minorHAnsi" w:cstheme="minorHAnsi"/>
          <w:b/>
          <w:bCs/>
          <w:sz w:val="24"/>
          <w:szCs w:val="24"/>
        </w:rPr>
        <w:t xml:space="preserve"> </w:t>
      </w:r>
      <w:r w:rsidR="00874667" w:rsidRPr="00874667">
        <w:rPr>
          <w:rFonts w:asciiTheme="minorHAnsi" w:hAnsiTheme="minorHAnsi" w:cstheme="minorHAnsi"/>
          <w:b/>
          <w:bCs/>
          <w:sz w:val="24"/>
          <w:szCs w:val="24"/>
        </w:rPr>
        <w:t>21</w:t>
      </w:r>
      <w:r w:rsidR="00ED1E81" w:rsidRPr="00874667">
        <w:rPr>
          <w:rFonts w:asciiTheme="minorHAnsi" w:hAnsiTheme="minorHAnsi" w:cstheme="minorHAnsi"/>
          <w:b/>
          <w:bCs/>
          <w:sz w:val="24"/>
          <w:szCs w:val="24"/>
        </w:rPr>
        <w:t>.0</w:t>
      </w:r>
      <w:r w:rsidR="00B35935" w:rsidRPr="00874667">
        <w:rPr>
          <w:rFonts w:asciiTheme="minorHAnsi" w:hAnsiTheme="minorHAnsi" w:cstheme="minorHAnsi"/>
          <w:b/>
          <w:bCs/>
          <w:sz w:val="24"/>
          <w:szCs w:val="24"/>
        </w:rPr>
        <w:t>4</w:t>
      </w:r>
      <w:r w:rsidR="00ED1E81" w:rsidRPr="00874667">
        <w:rPr>
          <w:rFonts w:asciiTheme="minorHAnsi" w:hAnsiTheme="minorHAnsi" w:cstheme="minorHAnsi"/>
          <w:b/>
          <w:bCs/>
          <w:sz w:val="24"/>
          <w:szCs w:val="24"/>
        </w:rPr>
        <w:t>.</w:t>
      </w:r>
      <w:r w:rsidR="0089453A" w:rsidRPr="00874667">
        <w:rPr>
          <w:rFonts w:asciiTheme="minorHAnsi" w:hAnsiTheme="minorHAnsi" w:cstheme="minorHAnsi"/>
          <w:b/>
          <w:bCs/>
          <w:sz w:val="24"/>
          <w:szCs w:val="24"/>
        </w:rPr>
        <w:t>202</w:t>
      </w:r>
      <w:r w:rsidR="00ED1E81" w:rsidRPr="00874667">
        <w:rPr>
          <w:rFonts w:asciiTheme="minorHAnsi" w:hAnsiTheme="minorHAnsi" w:cstheme="minorHAnsi"/>
          <w:b/>
          <w:bCs/>
          <w:sz w:val="24"/>
          <w:szCs w:val="24"/>
        </w:rPr>
        <w:t>6</w:t>
      </w:r>
      <w:r w:rsidR="0089453A" w:rsidRPr="00874667">
        <w:rPr>
          <w:rFonts w:asciiTheme="minorHAnsi" w:hAnsiTheme="minorHAnsi" w:cstheme="minorHAnsi"/>
          <w:b/>
          <w:bCs/>
          <w:sz w:val="24"/>
          <w:szCs w:val="24"/>
        </w:rPr>
        <w:t xml:space="preserve"> r.</w:t>
      </w:r>
    </w:p>
    <w:p w14:paraId="696D63D6" w14:textId="77777777" w:rsidR="00AD60D4" w:rsidRPr="00111B53" w:rsidRDefault="00AD60D4">
      <w:pPr>
        <w:pStyle w:val="Akapitzlist"/>
        <w:spacing w:after="0" w:line="240" w:lineRule="auto"/>
        <w:ind w:left="0"/>
        <w:jc w:val="both"/>
        <w:rPr>
          <w:rFonts w:asciiTheme="minorHAnsi" w:hAnsiTheme="minorHAnsi" w:cstheme="minorHAnsi"/>
          <w:sz w:val="24"/>
          <w:szCs w:val="24"/>
        </w:rPr>
      </w:pPr>
    </w:p>
    <w:p w14:paraId="249C049A" w14:textId="77777777" w:rsidR="00AD60D4" w:rsidRPr="00111B53" w:rsidRDefault="00AD60D4">
      <w:pPr>
        <w:pStyle w:val="Akapitzlist"/>
        <w:spacing w:after="0" w:line="240" w:lineRule="auto"/>
        <w:ind w:left="0"/>
        <w:jc w:val="both"/>
        <w:rPr>
          <w:rFonts w:asciiTheme="minorHAnsi" w:hAnsiTheme="minorHAnsi" w:cstheme="minorHAnsi"/>
          <w:sz w:val="24"/>
          <w:szCs w:val="24"/>
        </w:rPr>
      </w:pPr>
    </w:p>
    <w:p w14:paraId="10694517" w14:textId="77777777"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TYTUŁ ZAMÓWIENIA</w:t>
      </w:r>
    </w:p>
    <w:p w14:paraId="3F2DFDE6" w14:textId="4362A7B3" w:rsidR="00166E0A" w:rsidRDefault="00FF2B7B" w:rsidP="009869D5">
      <w:pPr>
        <w:rPr>
          <w:rFonts w:asciiTheme="minorHAnsi" w:hAnsiTheme="minorHAnsi" w:cstheme="minorHAnsi"/>
          <w:sz w:val="24"/>
          <w:szCs w:val="24"/>
        </w:rPr>
      </w:pPr>
      <w:bookmarkStart w:id="5" w:name="_Hlk224631800"/>
      <w:r>
        <w:rPr>
          <w:rFonts w:asciiTheme="minorHAnsi" w:hAnsiTheme="minorHAnsi" w:cstheme="minorHAnsi"/>
          <w:sz w:val="24"/>
          <w:szCs w:val="24"/>
        </w:rPr>
        <w:t xml:space="preserve">Zakup </w:t>
      </w:r>
      <w:r w:rsidR="002E0359">
        <w:rPr>
          <w:rFonts w:asciiTheme="minorHAnsi" w:hAnsiTheme="minorHAnsi" w:cstheme="minorHAnsi"/>
          <w:sz w:val="24"/>
          <w:szCs w:val="24"/>
        </w:rPr>
        <w:t xml:space="preserve">sprzętu laboratoryjnego </w:t>
      </w:r>
      <w:r>
        <w:rPr>
          <w:rFonts w:asciiTheme="minorHAnsi" w:hAnsiTheme="minorHAnsi" w:cstheme="minorHAnsi"/>
          <w:sz w:val="24"/>
          <w:szCs w:val="24"/>
        </w:rPr>
        <w:t xml:space="preserve"> </w:t>
      </w:r>
    </w:p>
    <w:bookmarkEnd w:id="5"/>
    <w:p w14:paraId="0DC81154" w14:textId="77777777" w:rsidR="00FF2B7B" w:rsidRPr="00111B53" w:rsidRDefault="00FF2B7B" w:rsidP="009869D5">
      <w:pPr>
        <w:rPr>
          <w:rFonts w:asciiTheme="minorHAnsi" w:hAnsiTheme="minorHAnsi" w:cstheme="minorHAnsi"/>
          <w:sz w:val="24"/>
          <w:szCs w:val="24"/>
        </w:rPr>
      </w:pPr>
    </w:p>
    <w:p w14:paraId="6C624C90" w14:textId="346478D0"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bCs/>
          <w:sz w:val="24"/>
          <w:szCs w:val="24"/>
        </w:rPr>
        <w:t>Tryb udzielenia zamówienia</w:t>
      </w:r>
    </w:p>
    <w:p w14:paraId="24C6FD63" w14:textId="564DC704" w:rsidR="00AE7817" w:rsidRPr="00111B53" w:rsidRDefault="00AE7817" w:rsidP="009869D5">
      <w:pPr>
        <w:pStyle w:val="Akapitzlist"/>
        <w:ind w:left="0"/>
        <w:rPr>
          <w:rFonts w:asciiTheme="minorHAnsi" w:eastAsia="Times New Roman" w:hAnsiTheme="minorHAnsi" w:cstheme="minorHAnsi"/>
          <w:bCs/>
          <w:sz w:val="24"/>
          <w:szCs w:val="24"/>
          <w:lang w:eastAsia="pl-PL"/>
        </w:rPr>
      </w:pPr>
      <w:r w:rsidRPr="00111B53">
        <w:rPr>
          <w:rFonts w:asciiTheme="minorHAnsi" w:eastAsia="Times New Roman" w:hAnsiTheme="minorHAnsi" w:cstheme="minorHAnsi"/>
          <w:bCs/>
          <w:sz w:val="24"/>
          <w:szCs w:val="24"/>
          <w:lang w:eastAsia="pl-PL"/>
        </w:rPr>
        <w:t xml:space="preserve">Niniejsze postępowanie toczy się w trybie zapytania ofertowego zgodnie z zasadą konkurencyjności określoną w dokumencie „Wytyczne dotyczące kwalifikowalności wydatków na lata 2021-2027” </w:t>
      </w:r>
      <w:r w:rsidR="009869D5">
        <w:rPr>
          <w:rFonts w:asciiTheme="minorHAnsi" w:eastAsia="Times New Roman" w:hAnsiTheme="minorHAnsi" w:cstheme="minorHAnsi"/>
          <w:bCs/>
          <w:sz w:val="24"/>
          <w:szCs w:val="24"/>
          <w:lang w:eastAsia="pl-PL"/>
        </w:rPr>
        <w:br/>
      </w:r>
      <w:r w:rsidRPr="00111B53">
        <w:rPr>
          <w:rFonts w:asciiTheme="minorHAnsi" w:eastAsia="Times New Roman" w:hAnsiTheme="minorHAnsi" w:cstheme="minorHAnsi"/>
          <w:bCs/>
          <w:sz w:val="24"/>
          <w:szCs w:val="24"/>
          <w:lang w:eastAsia="pl-PL"/>
        </w:rPr>
        <w:t>i nie podlega przepisom ustawy z dnia 11 września 2019 r. Prawo zamówień publicznych.</w:t>
      </w:r>
    </w:p>
    <w:p w14:paraId="649E1D49" w14:textId="5832069C" w:rsidR="00AE7817" w:rsidRPr="00111B53" w:rsidRDefault="00AE7817" w:rsidP="009869D5">
      <w:pPr>
        <w:rPr>
          <w:rFonts w:asciiTheme="minorHAnsi" w:hAnsiTheme="minorHAnsi" w:cstheme="minorHAnsi"/>
          <w:bCs/>
          <w:sz w:val="24"/>
          <w:szCs w:val="24"/>
        </w:rPr>
      </w:pPr>
      <w:r w:rsidRPr="00111B53">
        <w:rPr>
          <w:rFonts w:asciiTheme="minorHAnsi" w:hAnsiTheme="minorHAnsi" w:cstheme="minorHAnsi"/>
          <w:bCs/>
          <w:sz w:val="24"/>
          <w:szCs w:val="24"/>
        </w:rPr>
        <w:t xml:space="preserve">Zapytanie stanowiące przedmiot </w:t>
      </w:r>
      <w:r w:rsidR="00D14768" w:rsidRPr="00111B53">
        <w:rPr>
          <w:rFonts w:asciiTheme="minorHAnsi" w:hAnsiTheme="minorHAnsi" w:cstheme="minorHAnsi"/>
          <w:bCs/>
          <w:sz w:val="24"/>
          <w:szCs w:val="24"/>
        </w:rPr>
        <w:t>umowy</w:t>
      </w:r>
      <w:r w:rsidR="007A78AC" w:rsidRPr="00111B53">
        <w:rPr>
          <w:rFonts w:asciiTheme="minorHAnsi" w:hAnsiTheme="minorHAnsi" w:cstheme="minorHAnsi"/>
          <w:bCs/>
          <w:sz w:val="24"/>
          <w:szCs w:val="24"/>
        </w:rPr>
        <w:t xml:space="preserve"> </w:t>
      </w:r>
      <w:r w:rsidR="00166E0A" w:rsidRPr="00111B53">
        <w:rPr>
          <w:rFonts w:asciiTheme="minorHAnsi" w:hAnsiTheme="minorHAnsi" w:cstheme="minorHAnsi"/>
          <w:bCs/>
          <w:sz w:val="24"/>
          <w:szCs w:val="24"/>
        </w:rPr>
        <w:t xml:space="preserve">nr FENG.01.01-IP.02-0591/24 </w:t>
      </w:r>
      <w:r w:rsidR="00595DEF" w:rsidRPr="00111B53">
        <w:rPr>
          <w:rFonts w:asciiTheme="minorHAnsi" w:hAnsiTheme="minorHAnsi" w:cstheme="minorHAnsi"/>
          <w:bCs/>
          <w:sz w:val="24"/>
          <w:szCs w:val="24"/>
        </w:rPr>
        <w:t xml:space="preserve">tytuł projektu </w:t>
      </w:r>
      <w:bookmarkStart w:id="6" w:name="_Hlk224130168"/>
      <w:r w:rsidR="00595DEF" w:rsidRPr="00111B53">
        <w:rPr>
          <w:rFonts w:asciiTheme="minorHAnsi" w:hAnsiTheme="minorHAnsi" w:cstheme="minorHAnsi"/>
          <w:bCs/>
          <w:sz w:val="24"/>
          <w:szCs w:val="24"/>
        </w:rPr>
        <w:t xml:space="preserve">„ </w:t>
      </w:r>
      <w:r w:rsidR="00166E0A" w:rsidRPr="00111B53">
        <w:rPr>
          <w:rFonts w:asciiTheme="minorHAnsi" w:hAnsiTheme="minorHAnsi" w:cstheme="minorHAnsi"/>
          <w:bCs/>
          <w:sz w:val="24"/>
          <w:szCs w:val="24"/>
        </w:rPr>
        <w:t xml:space="preserve">"KOŚĆ 3D-Reg" -opracowanie własnej metody </w:t>
      </w:r>
      <w:proofErr w:type="spellStart"/>
      <w:r w:rsidR="00166E0A" w:rsidRPr="00111B53">
        <w:rPr>
          <w:rFonts w:asciiTheme="minorHAnsi" w:hAnsiTheme="minorHAnsi" w:cstheme="minorHAnsi"/>
          <w:bCs/>
          <w:sz w:val="24"/>
          <w:szCs w:val="24"/>
        </w:rPr>
        <w:t>decelularyzacji</w:t>
      </w:r>
      <w:proofErr w:type="spellEnd"/>
      <w:r w:rsidR="00166E0A" w:rsidRPr="00111B53">
        <w:rPr>
          <w:rFonts w:asciiTheme="minorHAnsi" w:hAnsiTheme="minorHAnsi" w:cstheme="minorHAnsi"/>
          <w:bCs/>
          <w:sz w:val="24"/>
          <w:szCs w:val="24"/>
        </w:rPr>
        <w:t xml:space="preserve"> i metody personalizowanej trójwymiarowej obróbki kości na potrzeby rekonstrukcji ubytków kości w obszarze szczękowo-twarzowym</w:t>
      </w:r>
      <w:r w:rsidR="00595DEF" w:rsidRPr="00111B53">
        <w:rPr>
          <w:rFonts w:asciiTheme="minorHAnsi" w:hAnsiTheme="minorHAnsi" w:cstheme="minorHAnsi"/>
          <w:bCs/>
          <w:sz w:val="24"/>
          <w:szCs w:val="24"/>
        </w:rPr>
        <w:t xml:space="preserve">” </w:t>
      </w:r>
    </w:p>
    <w:bookmarkEnd w:id="6"/>
    <w:p w14:paraId="7622EAA1" w14:textId="77777777" w:rsidR="004F5B7A" w:rsidRPr="00111B53" w:rsidRDefault="004F5B7A" w:rsidP="009869D5">
      <w:pPr>
        <w:rPr>
          <w:rFonts w:asciiTheme="minorHAnsi" w:hAnsiTheme="minorHAnsi" w:cstheme="minorHAnsi"/>
          <w:bCs/>
          <w:sz w:val="24"/>
          <w:szCs w:val="24"/>
        </w:rPr>
      </w:pPr>
    </w:p>
    <w:p w14:paraId="2938D39C" w14:textId="297DE23C" w:rsidR="00AD60D4" w:rsidRPr="00111B53" w:rsidRDefault="00CD0A51" w:rsidP="009869D5">
      <w:pPr>
        <w:pStyle w:val="Akapitzlist"/>
        <w:numPr>
          <w:ilvl w:val="0"/>
          <w:numId w:val="38"/>
        </w:numPr>
        <w:rPr>
          <w:rFonts w:asciiTheme="minorHAnsi" w:hAnsiTheme="minorHAnsi" w:cstheme="minorHAnsi"/>
          <w:b/>
          <w:sz w:val="24"/>
          <w:szCs w:val="24"/>
        </w:rPr>
      </w:pPr>
      <w:r w:rsidRPr="00111B53">
        <w:rPr>
          <w:rFonts w:asciiTheme="minorHAnsi" w:hAnsiTheme="minorHAnsi" w:cstheme="minorHAnsi"/>
          <w:b/>
          <w:sz w:val="24"/>
          <w:szCs w:val="24"/>
        </w:rPr>
        <w:t>TERMIN SKŁADANIA OFERT</w:t>
      </w:r>
    </w:p>
    <w:p w14:paraId="1458E6A3" w14:textId="0AA81266" w:rsidR="00AD60D4" w:rsidRPr="00111B53" w:rsidRDefault="00874667" w:rsidP="009869D5">
      <w:pPr>
        <w:rPr>
          <w:rFonts w:asciiTheme="minorHAnsi" w:hAnsiTheme="minorHAnsi" w:cstheme="minorHAnsi"/>
          <w:sz w:val="24"/>
          <w:szCs w:val="24"/>
        </w:rPr>
      </w:pPr>
      <w:r>
        <w:rPr>
          <w:rFonts w:asciiTheme="minorHAnsi" w:hAnsiTheme="minorHAnsi" w:cstheme="minorHAnsi"/>
          <w:sz w:val="24"/>
          <w:szCs w:val="24"/>
        </w:rPr>
        <w:t>29</w:t>
      </w:r>
      <w:r w:rsidR="002E0359">
        <w:rPr>
          <w:rFonts w:asciiTheme="minorHAnsi" w:hAnsiTheme="minorHAnsi" w:cstheme="minorHAnsi"/>
          <w:sz w:val="24"/>
          <w:szCs w:val="24"/>
        </w:rPr>
        <w:t>.</w:t>
      </w:r>
      <w:r w:rsidR="007E15D0" w:rsidRPr="00111B53">
        <w:rPr>
          <w:rFonts w:asciiTheme="minorHAnsi" w:hAnsiTheme="minorHAnsi" w:cstheme="minorHAnsi"/>
          <w:sz w:val="24"/>
          <w:szCs w:val="24"/>
        </w:rPr>
        <w:t>0</w:t>
      </w:r>
      <w:r w:rsidR="002E0359">
        <w:rPr>
          <w:rFonts w:asciiTheme="minorHAnsi" w:hAnsiTheme="minorHAnsi" w:cstheme="minorHAnsi"/>
          <w:sz w:val="24"/>
          <w:szCs w:val="24"/>
        </w:rPr>
        <w:t>4</w:t>
      </w:r>
      <w:r w:rsidR="004F5B7A" w:rsidRPr="00111B53">
        <w:rPr>
          <w:rFonts w:asciiTheme="minorHAnsi" w:hAnsiTheme="minorHAnsi" w:cstheme="minorHAnsi"/>
          <w:sz w:val="24"/>
          <w:szCs w:val="24"/>
        </w:rPr>
        <w:t>.202</w:t>
      </w:r>
      <w:r w:rsidR="007E15D0" w:rsidRPr="00111B53">
        <w:rPr>
          <w:rFonts w:asciiTheme="minorHAnsi" w:hAnsiTheme="minorHAnsi" w:cstheme="minorHAnsi"/>
          <w:sz w:val="24"/>
          <w:szCs w:val="24"/>
        </w:rPr>
        <w:t>6</w:t>
      </w:r>
      <w:r w:rsidR="004F5B7A" w:rsidRPr="00111B53">
        <w:rPr>
          <w:rFonts w:asciiTheme="minorHAnsi" w:hAnsiTheme="minorHAnsi" w:cstheme="minorHAnsi"/>
          <w:sz w:val="24"/>
          <w:szCs w:val="24"/>
        </w:rPr>
        <w:t xml:space="preserve"> </w:t>
      </w:r>
      <w:r w:rsidR="0089453A" w:rsidRPr="00111B53">
        <w:rPr>
          <w:rFonts w:asciiTheme="minorHAnsi" w:hAnsiTheme="minorHAnsi" w:cstheme="minorHAnsi"/>
          <w:sz w:val="24"/>
          <w:szCs w:val="24"/>
        </w:rPr>
        <w:t xml:space="preserve">r. godzina </w:t>
      </w:r>
      <w:r w:rsidR="00A75B2E" w:rsidRPr="00111B53">
        <w:rPr>
          <w:rFonts w:asciiTheme="minorHAnsi" w:hAnsiTheme="minorHAnsi" w:cstheme="minorHAnsi"/>
          <w:sz w:val="24"/>
          <w:szCs w:val="24"/>
        </w:rPr>
        <w:t>9:00</w:t>
      </w:r>
    </w:p>
    <w:p w14:paraId="5266251E" w14:textId="77777777" w:rsidR="008C4C82" w:rsidRPr="00111B53" w:rsidRDefault="008C4C82" w:rsidP="009869D5">
      <w:pPr>
        <w:rPr>
          <w:rFonts w:asciiTheme="minorHAnsi" w:hAnsiTheme="minorHAnsi" w:cstheme="minorHAnsi"/>
          <w:sz w:val="24"/>
          <w:szCs w:val="24"/>
        </w:rPr>
      </w:pPr>
    </w:p>
    <w:p w14:paraId="39D38BCA" w14:textId="2596D53E" w:rsidR="008C4C82" w:rsidRPr="00111B53" w:rsidRDefault="008C4C82" w:rsidP="009869D5">
      <w:pPr>
        <w:rPr>
          <w:rFonts w:asciiTheme="minorHAnsi" w:hAnsiTheme="minorHAnsi" w:cstheme="minorHAnsi"/>
          <w:sz w:val="24"/>
          <w:szCs w:val="24"/>
        </w:rPr>
      </w:pPr>
      <w:r w:rsidRPr="00111B53">
        <w:rPr>
          <w:rFonts w:asciiTheme="minorHAnsi" w:hAnsiTheme="minorHAnsi" w:cstheme="minorHAnsi"/>
          <w:sz w:val="24"/>
          <w:szCs w:val="24"/>
        </w:rPr>
        <w:t>Ofertę należy złożyć za pomocą portalu Baza Konkurencyjności. https://bazakonkurencyjnosci.funduszeeuropejskie.gov.pl/</w:t>
      </w:r>
    </w:p>
    <w:p w14:paraId="7BFD9473" w14:textId="77777777" w:rsidR="00840BAE" w:rsidRPr="00111B53" w:rsidRDefault="00840BAE" w:rsidP="009869D5">
      <w:pPr>
        <w:rPr>
          <w:rFonts w:asciiTheme="minorHAnsi" w:hAnsiTheme="minorHAnsi" w:cstheme="minorHAnsi"/>
          <w:sz w:val="24"/>
          <w:szCs w:val="24"/>
        </w:rPr>
      </w:pPr>
    </w:p>
    <w:p w14:paraId="3194C4A5" w14:textId="77777777"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ZAMAWIAJĄCY</w:t>
      </w:r>
    </w:p>
    <w:p w14:paraId="360403F1" w14:textId="77777777" w:rsidR="00166E0A" w:rsidRPr="00111B53" w:rsidRDefault="00166E0A" w:rsidP="009869D5">
      <w:pPr>
        <w:rPr>
          <w:rFonts w:asciiTheme="minorHAnsi" w:hAnsiTheme="minorHAnsi" w:cstheme="minorHAnsi"/>
          <w:kern w:val="0"/>
          <w:sz w:val="24"/>
          <w:szCs w:val="24"/>
        </w:rPr>
      </w:pPr>
      <w:bookmarkStart w:id="7" w:name="_Hlk176176554"/>
      <w:bookmarkStart w:id="8" w:name="_Hlk176171982"/>
      <w:r w:rsidRPr="00111B53">
        <w:rPr>
          <w:rFonts w:asciiTheme="minorHAnsi" w:hAnsiTheme="minorHAnsi" w:cstheme="minorHAnsi"/>
          <w:kern w:val="0"/>
          <w:sz w:val="24"/>
          <w:szCs w:val="24"/>
        </w:rPr>
        <w:t>DUOMED SPÓŁKA Z OGRANICZONĄ ODPOWIEDZIALNOŚCIĄ</w:t>
      </w:r>
    </w:p>
    <w:p w14:paraId="6D87E9FD" w14:textId="40590BEA" w:rsidR="004F5B7A" w:rsidRPr="00111B53" w:rsidRDefault="00595DEF" w:rsidP="009869D5">
      <w:pPr>
        <w:rPr>
          <w:rFonts w:asciiTheme="minorHAnsi" w:hAnsiTheme="minorHAnsi" w:cstheme="minorHAnsi"/>
          <w:kern w:val="0"/>
          <w:sz w:val="24"/>
          <w:szCs w:val="24"/>
        </w:rPr>
      </w:pPr>
      <w:r w:rsidRPr="00111B53">
        <w:rPr>
          <w:rFonts w:asciiTheme="minorHAnsi" w:hAnsiTheme="minorHAnsi" w:cstheme="minorHAnsi"/>
          <w:kern w:val="0"/>
          <w:sz w:val="24"/>
          <w:szCs w:val="24"/>
        </w:rPr>
        <w:t>u</w:t>
      </w:r>
      <w:r w:rsidR="004F5B7A" w:rsidRPr="00111B53">
        <w:rPr>
          <w:rFonts w:asciiTheme="minorHAnsi" w:hAnsiTheme="minorHAnsi" w:cstheme="minorHAnsi"/>
          <w:kern w:val="0"/>
          <w:sz w:val="24"/>
          <w:szCs w:val="24"/>
        </w:rPr>
        <w:t xml:space="preserve">l. </w:t>
      </w:r>
      <w:r w:rsidR="00166E0A" w:rsidRPr="00111B53">
        <w:rPr>
          <w:rFonts w:asciiTheme="minorHAnsi" w:hAnsiTheme="minorHAnsi" w:cstheme="minorHAnsi"/>
          <w:kern w:val="0"/>
          <w:sz w:val="24"/>
          <w:szCs w:val="24"/>
        </w:rPr>
        <w:t>Inowrocławska 21A</w:t>
      </w:r>
    </w:p>
    <w:bookmarkEnd w:id="7"/>
    <w:bookmarkEnd w:id="8"/>
    <w:p w14:paraId="3FA008EE" w14:textId="61D696C1" w:rsidR="00595DEF" w:rsidRPr="00111B53" w:rsidRDefault="00166E0A" w:rsidP="009869D5">
      <w:pPr>
        <w:rPr>
          <w:rFonts w:asciiTheme="minorHAnsi" w:hAnsiTheme="minorHAnsi" w:cstheme="minorHAnsi"/>
          <w:kern w:val="0"/>
          <w:sz w:val="24"/>
          <w:szCs w:val="24"/>
        </w:rPr>
      </w:pPr>
      <w:r w:rsidRPr="00111B53">
        <w:rPr>
          <w:rFonts w:asciiTheme="minorHAnsi" w:hAnsiTheme="minorHAnsi" w:cstheme="minorHAnsi"/>
          <w:kern w:val="0"/>
          <w:sz w:val="24"/>
          <w:szCs w:val="24"/>
        </w:rPr>
        <w:t>53-653</w:t>
      </w:r>
      <w:r w:rsidR="007B32DD" w:rsidRPr="00111B53">
        <w:rPr>
          <w:rFonts w:asciiTheme="minorHAnsi" w:hAnsiTheme="minorHAnsi" w:cstheme="minorHAnsi"/>
          <w:kern w:val="0"/>
          <w:sz w:val="24"/>
          <w:szCs w:val="24"/>
        </w:rPr>
        <w:t xml:space="preserve"> Wrocław </w:t>
      </w:r>
    </w:p>
    <w:p w14:paraId="39126685" w14:textId="77777777" w:rsidR="00166E0A" w:rsidRPr="00111B53" w:rsidRDefault="00166E0A" w:rsidP="009869D5">
      <w:pPr>
        <w:rPr>
          <w:rFonts w:asciiTheme="minorHAnsi" w:hAnsiTheme="minorHAnsi" w:cstheme="minorHAnsi"/>
          <w:kern w:val="0"/>
          <w:sz w:val="24"/>
          <w:szCs w:val="24"/>
        </w:rPr>
      </w:pPr>
    </w:p>
    <w:p w14:paraId="4435A581" w14:textId="09C1DEA9" w:rsidR="00337310" w:rsidRPr="00111B53" w:rsidRDefault="00CD0A51" w:rsidP="009869D5">
      <w:pPr>
        <w:pStyle w:val="Akapitzlist"/>
        <w:numPr>
          <w:ilvl w:val="0"/>
          <w:numId w:val="38"/>
        </w:numPr>
        <w:spacing w:after="0" w:line="240" w:lineRule="auto"/>
        <w:rPr>
          <w:rFonts w:asciiTheme="minorHAnsi" w:hAnsiTheme="minorHAnsi" w:cstheme="minorHAnsi"/>
          <w:sz w:val="24"/>
          <w:szCs w:val="24"/>
        </w:rPr>
      </w:pPr>
      <w:r w:rsidRPr="00111B53">
        <w:rPr>
          <w:rFonts w:asciiTheme="minorHAnsi" w:hAnsiTheme="minorHAnsi" w:cstheme="minorHAnsi"/>
          <w:b/>
          <w:sz w:val="24"/>
          <w:szCs w:val="24"/>
        </w:rPr>
        <w:t>MIEJSCE REALIZACJI ZAMÓWIENIA</w:t>
      </w:r>
      <w:r w:rsidR="002162EF" w:rsidRPr="00111B53">
        <w:rPr>
          <w:rFonts w:asciiTheme="minorHAnsi" w:hAnsiTheme="minorHAnsi" w:cstheme="minorHAnsi"/>
          <w:b/>
          <w:sz w:val="24"/>
          <w:szCs w:val="24"/>
        </w:rPr>
        <w:t xml:space="preserve"> </w:t>
      </w:r>
    </w:p>
    <w:p w14:paraId="0AC33C58" w14:textId="77777777" w:rsidR="00595DEF" w:rsidRPr="00111B53" w:rsidRDefault="00595DEF" w:rsidP="009869D5">
      <w:pPr>
        <w:pStyle w:val="Akapitzlist"/>
        <w:spacing w:after="0" w:line="240" w:lineRule="auto"/>
        <w:rPr>
          <w:rFonts w:asciiTheme="minorHAnsi" w:hAnsiTheme="minorHAnsi" w:cstheme="minorHAnsi"/>
          <w:sz w:val="24"/>
          <w:szCs w:val="24"/>
        </w:rPr>
      </w:pPr>
    </w:p>
    <w:p w14:paraId="104B14D6" w14:textId="22A2E33A" w:rsidR="006E36F8" w:rsidRDefault="006E36F8" w:rsidP="009869D5">
      <w:pPr>
        <w:rPr>
          <w:rFonts w:asciiTheme="minorHAnsi" w:hAnsiTheme="minorHAnsi" w:cstheme="minorHAnsi"/>
          <w:sz w:val="24"/>
          <w:szCs w:val="24"/>
        </w:rPr>
      </w:pPr>
      <w:bookmarkStart w:id="9" w:name="_Hlk225428594"/>
      <w:r w:rsidRPr="006E36F8">
        <w:rPr>
          <w:rFonts w:asciiTheme="minorHAnsi" w:hAnsiTheme="minorHAnsi" w:cstheme="minorHAnsi"/>
          <w:sz w:val="24"/>
          <w:szCs w:val="24"/>
        </w:rPr>
        <w:t>ul. M. Skłodowskiej – Curie 55/61 pok. 204</w:t>
      </w:r>
    </w:p>
    <w:p w14:paraId="28263F0F" w14:textId="710EE673" w:rsidR="00595DEF" w:rsidRDefault="006E36F8" w:rsidP="009869D5">
      <w:pPr>
        <w:rPr>
          <w:rFonts w:asciiTheme="minorHAnsi" w:hAnsiTheme="minorHAnsi" w:cstheme="minorHAnsi"/>
          <w:sz w:val="24"/>
          <w:szCs w:val="24"/>
        </w:rPr>
      </w:pPr>
      <w:r w:rsidRPr="006E36F8">
        <w:rPr>
          <w:rFonts w:asciiTheme="minorHAnsi" w:hAnsiTheme="minorHAnsi" w:cstheme="minorHAnsi"/>
          <w:sz w:val="24"/>
          <w:szCs w:val="24"/>
        </w:rPr>
        <w:t>50-369 Wrocław</w:t>
      </w:r>
    </w:p>
    <w:bookmarkEnd w:id="9"/>
    <w:p w14:paraId="67CBBE18" w14:textId="77777777" w:rsidR="006E36F8" w:rsidRPr="00111B53" w:rsidRDefault="006E36F8" w:rsidP="009869D5">
      <w:pPr>
        <w:rPr>
          <w:rFonts w:asciiTheme="minorHAnsi" w:hAnsiTheme="minorHAnsi" w:cstheme="minorHAnsi"/>
          <w:sz w:val="24"/>
          <w:szCs w:val="24"/>
        </w:rPr>
      </w:pPr>
    </w:p>
    <w:p w14:paraId="3F3B76D6" w14:textId="494890DE"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CEL ZAMÓWIENIA</w:t>
      </w:r>
    </w:p>
    <w:p w14:paraId="4EB144E8" w14:textId="57BABA83" w:rsidR="006F488D" w:rsidRDefault="00ED1E81" w:rsidP="002E0359">
      <w:pPr>
        <w:rPr>
          <w:rFonts w:asciiTheme="minorHAnsi" w:hAnsiTheme="minorHAnsi" w:cstheme="minorHAnsi"/>
          <w:sz w:val="24"/>
          <w:szCs w:val="24"/>
        </w:rPr>
      </w:pPr>
      <w:r w:rsidRPr="00111B53">
        <w:rPr>
          <w:rFonts w:asciiTheme="minorHAnsi" w:hAnsiTheme="minorHAnsi" w:cstheme="minorHAnsi"/>
          <w:iCs/>
          <w:sz w:val="24"/>
          <w:szCs w:val="24"/>
        </w:rPr>
        <w:t xml:space="preserve">Pozyskanie ofert na </w:t>
      </w:r>
      <w:r w:rsidR="00971272">
        <w:rPr>
          <w:rFonts w:asciiTheme="minorHAnsi" w:hAnsiTheme="minorHAnsi" w:cstheme="minorHAnsi"/>
          <w:iCs/>
          <w:sz w:val="24"/>
          <w:szCs w:val="24"/>
        </w:rPr>
        <w:t>dostawę</w:t>
      </w:r>
      <w:r w:rsidR="002E0359">
        <w:rPr>
          <w:rFonts w:asciiTheme="minorHAnsi" w:hAnsiTheme="minorHAnsi" w:cstheme="minorHAnsi"/>
          <w:iCs/>
          <w:sz w:val="24"/>
          <w:szCs w:val="24"/>
        </w:rPr>
        <w:t xml:space="preserve"> </w:t>
      </w:r>
      <w:r w:rsidR="002E0359" w:rsidRPr="002E0359">
        <w:rPr>
          <w:rFonts w:asciiTheme="minorHAnsi" w:hAnsiTheme="minorHAnsi" w:cstheme="minorHAnsi"/>
          <w:iCs/>
          <w:sz w:val="24"/>
          <w:szCs w:val="24"/>
        </w:rPr>
        <w:t>sprzętu laboratoryjnego</w:t>
      </w:r>
      <w:r w:rsidR="00E02449">
        <w:rPr>
          <w:rFonts w:asciiTheme="minorHAnsi" w:hAnsiTheme="minorHAnsi" w:cstheme="minorHAnsi"/>
          <w:iCs/>
          <w:sz w:val="24"/>
          <w:szCs w:val="24"/>
        </w:rPr>
        <w:t xml:space="preserve"> oraz jego dosta</w:t>
      </w:r>
      <w:r w:rsidR="00B35935">
        <w:rPr>
          <w:rFonts w:asciiTheme="minorHAnsi" w:hAnsiTheme="minorHAnsi" w:cstheme="minorHAnsi"/>
          <w:iCs/>
          <w:sz w:val="24"/>
          <w:szCs w:val="24"/>
        </w:rPr>
        <w:t>w</w:t>
      </w:r>
      <w:r w:rsidR="00E02449">
        <w:rPr>
          <w:rFonts w:asciiTheme="minorHAnsi" w:hAnsiTheme="minorHAnsi" w:cstheme="minorHAnsi"/>
          <w:iCs/>
          <w:sz w:val="24"/>
          <w:szCs w:val="24"/>
        </w:rPr>
        <w:t xml:space="preserve">a pod wskazany adres. </w:t>
      </w:r>
    </w:p>
    <w:p w14:paraId="3A116D57" w14:textId="77777777" w:rsidR="002E0359" w:rsidRPr="002E0359" w:rsidRDefault="002E0359" w:rsidP="002E0359">
      <w:pPr>
        <w:rPr>
          <w:rFonts w:asciiTheme="minorHAnsi" w:hAnsiTheme="minorHAnsi" w:cstheme="minorHAnsi"/>
          <w:sz w:val="24"/>
          <w:szCs w:val="24"/>
        </w:rPr>
      </w:pPr>
    </w:p>
    <w:p w14:paraId="031919D5" w14:textId="77777777" w:rsidR="00AD60D4" w:rsidRPr="00111B53" w:rsidRDefault="00CD0A51" w:rsidP="009869D5">
      <w:pPr>
        <w:pStyle w:val="Akapitzlist"/>
        <w:numPr>
          <w:ilvl w:val="0"/>
          <w:numId w:val="38"/>
        </w:numPr>
        <w:spacing w:after="0" w:line="240" w:lineRule="auto"/>
        <w:rPr>
          <w:rFonts w:asciiTheme="minorHAnsi" w:hAnsiTheme="minorHAnsi" w:cstheme="minorHAnsi"/>
          <w:b/>
          <w:sz w:val="24"/>
          <w:szCs w:val="24"/>
        </w:rPr>
      </w:pPr>
      <w:r w:rsidRPr="00111B53">
        <w:rPr>
          <w:rFonts w:asciiTheme="minorHAnsi" w:hAnsiTheme="minorHAnsi" w:cstheme="minorHAnsi"/>
          <w:b/>
          <w:sz w:val="24"/>
          <w:szCs w:val="24"/>
        </w:rPr>
        <w:t>PRZEDMIOT ZAMÓWIENIA</w:t>
      </w:r>
    </w:p>
    <w:p w14:paraId="0AA60A65" w14:textId="77777777" w:rsidR="00337310" w:rsidRPr="00111B53" w:rsidRDefault="00337310" w:rsidP="009869D5">
      <w:pPr>
        <w:rPr>
          <w:rFonts w:asciiTheme="minorHAnsi" w:hAnsiTheme="minorHAnsi" w:cstheme="minorHAnsi"/>
          <w:b/>
          <w:sz w:val="24"/>
          <w:szCs w:val="24"/>
        </w:rPr>
      </w:pPr>
    </w:p>
    <w:p w14:paraId="62A19DA1" w14:textId="77F071BE" w:rsidR="006F488D" w:rsidRDefault="001F3425" w:rsidP="009869D5">
      <w:pPr>
        <w:rPr>
          <w:rFonts w:asciiTheme="minorHAnsi" w:hAnsiTheme="minorHAnsi" w:cstheme="minorHAnsi"/>
          <w:bCs/>
          <w:sz w:val="24"/>
          <w:szCs w:val="24"/>
        </w:rPr>
      </w:pPr>
      <w:r w:rsidRPr="00111B53">
        <w:rPr>
          <w:rFonts w:asciiTheme="minorHAnsi" w:hAnsiTheme="minorHAnsi" w:cstheme="minorHAnsi"/>
          <w:bCs/>
          <w:sz w:val="24"/>
          <w:szCs w:val="24"/>
        </w:rPr>
        <w:t xml:space="preserve">Przedmiotem zamówienia jest </w:t>
      </w:r>
      <w:r w:rsidR="00971272">
        <w:rPr>
          <w:rFonts w:asciiTheme="minorHAnsi" w:hAnsiTheme="minorHAnsi" w:cstheme="minorHAnsi"/>
          <w:bCs/>
          <w:sz w:val="24"/>
          <w:szCs w:val="24"/>
        </w:rPr>
        <w:t xml:space="preserve">zakup </w:t>
      </w:r>
      <w:r w:rsidR="002E0359">
        <w:rPr>
          <w:rFonts w:asciiTheme="minorHAnsi" w:hAnsiTheme="minorHAnsi" w:cstheme="minorHAnsi"/>
          <w:bCs/>
          <w:sz w:val="24"/>
          <w:szCs w:val="24"/>
        </w:rPr>
        <w:t>następującego sprzętu laboratoryjnego:</w:t>
      </w:r>
    </w:p>
    <w:p w14:paraId="082E3EBA" w14:textId="626B00AD" w:rsidR="006F488D" w:rsidRDefault="002E0359" w:rsidP="002E0359">
      <w:pPr>
        <w:pStyle w:val="Akapitzlist"/>
        <w:numPr>
          <w:ilvl w:val="0"/>
          <w:numId w:val="63"/>
        </w:numPr>
        <w:spacing w:after="0"/>
        <w:ind w:left="714" w:hanging="357"/>
        <w:rPr>
          <w:rFonts w:asciiTheme="minorHAnsi" w:hAnsiTheme="minorHAnsi" w:cstheme="minorHAnsi"/>
          <w:bCs/>
          <w:sz w:val="24"/>
          <w:szCs w:val="24"/>
        </w:rPr>
      </w:pPr>
      <w:r>
        <w:rPr>
          <w:rFonts w:asciiTheme="minorHAnsi" w:hAnsiTheme="minorHAnsi" w:cstheme="minorHAnsi"/>
          <w:bCs/>
          <w:sz w:val="24"/>
          <w:szCs w:val="24"/>
        </w:rPr>
        <w:t xml:space="preserve">Część 1 </w:t>
      </w:r>
      <w:r w:rsidR="00E02449">
        <w:rPr>
          <w:rFonts w:asciiTheme="minorHAnsi" w:hAnsiTheme="minorHAnsi" w:cstheme="minorHAnsi"/>
          <w:bCs/>
          <w:sz w:val="24"/>
          <w:szCs w:val="24"/>
        </w:rPr>
        <w:t xml:space="preserve">przedmiotu zamówienia: </w:t>
      </w:r>
      <w:r w:rsidR="00B35935">
        <w:rPr>
          <w:rFonts w:asciiTheme="minorHAnsi" w:hAnsiTheme="minorHAnsi" w:cstheme="minorHAnsi"/>
          <w:bCs/>
          <w:sz w:val="24"/>
          <w:szCs w:val="24"/>
        </w:rPr>
        <w:t xml:space="preserve">waga precyzyjna </w:t>
      </w:r>
    </w:p>
    <w:p w14:paraId="5C0A003C" w14:textId="67DB9528" w:rsidR="002E0359" w:rsidRDefault="002E0359" w:rsidP="002E0359">
      <w:pPr>
        <w:pStyle w:val="Akapitzlist"/>
        <w:numPr>
          <w:ilvl w:val="0"/>
          <w:numId w:val="63"/>
        </w:numPr>
        <w:spacing w:after="0"/>
        <w:ind w:left="714" w:hanging="357"/>
        <w:rPr>
          <w:rFonts w:asciiTheme="minorHAnsi" w:hAnsiTheme="minorHAnsi" w:cstheme="minorHAnsi"/>
          <w:bCs/>
          <w:sz w:val="24"/>
          <w:szCs w:val="24"/>
        </w:rPr>
      </w:pPr>
      <w:r>
        <w:rPr>
          <w:rFonts w:asciiTheme="minorHAnsi" w:hAnsiTheme="minorHAnsi" w:cstheme="minorHAnsi"/>
          <w:bCs/>
          <w:sz w:val="24"/>
          <w:szCs w:val="24"/>
        </w:rPr>
        <w:t xml:space="preserve">Część 2 </w:t>
      </w:r>
      <w:r w:rsidR="00E02449">
        <w:rPr>
          <w:rFonts w:asciiTheme="minorHAnsi" w:hAnsiTheme="minorHAnsi" w:cstheme="minorHAnsi"/>
          <w:bCs/>
          <w:sz w:val="24"/>
          <w:szCs w:val="24"/>
        </w:rPr>
        <w:t xml:space="preserve">przedmiotu zamówienia: </w:t>
      </w:r>
      <w:r w:rsidR="00B35935">
        <w:rPr>
          <w:rFonts w:asciiTheme="minorHAnsi" w:hAnsiTheme="minorHAnsi" w:cstheme="minorHAnsi"/>
          <w:bCs/>
          <w:sz w:val="24"/>
          <w:szCs w:val="24"/>
        </w:rPr>
        <w:t>wytrząsarka orbitalna</w:t>
      </w:r>
    </w:p>
    <w:p w14:paraId="1FCA7C43" w14:textId="77777777" w:rsidR="00C67DC9" w:rsidRPr="00C67DC9" w:rsidRDefault="00C67DC9" w:rsidP="00C67DC9">
      <w:pPr>
        <w:pStyle w:val="Akapitzlist"/>
        <w:spacing w:after="0"/>
        <w:ind w:left="714"/>
        <w:rPr>
          <w:rFonts w:asciiTheme="minorHAnsi" w:hAnsiTheme="minorHAnsi" w:cstheme="minorHAnsi"/>
          <w:bCs/>
          <w:sz w:val="24"/>
          <w:szCs w:val="24"/>
        </w:rPr>
      </w:pPr>
    </w:p>
    <w:p w14:paraId="23E7781A" w14:textId="140B4BC3" w:rsidR="00ED1E81" w:rsidRPr="00111B53" w:rsidRDefault="00ED1E81" w:rsidP="009869D5">
      <w:pPr>
        <w:rPr>
          <w:rFonts w:asciiTheme="minorHAnsi" w:hAnsiTheme="minorHAnsi" w:cstheme="minorHAnsi"/>
          <w:bCs/>
          <w:sz w:val="24"/>
          <w:szCs w:val="24"/>
        </w:rPr>
      </w:pPr>
      <w:bookmarkStart w:id="10" w:name="_Hlk224135192"/>
      <w:r w:rsidRPr="00111B53">
        <w:rPr>
          <w:rFonts w:asciiTheme="minorHAnsi" w:hAnsiTheme="minorHAnsi" w:cstheme="minorHAnsi"/>
          <w:bCs/>
          <w:sz w:val="24"/>
          <w:szCs w:val="24"/>
        </w:rPr>
        <w:lastRenderedPageBreak/>
        <w:t>Przedmiot zamówienia obejmuje</w:t>
      </w:r>
      <w:bookmarkStart w:id="11" w:name="_Hlk224130542"/>
      <w:r w:rsidR="00971272">
        <w:rPr>
          <w:rFonts w:asciiTheme="minorHAnsi" w:hAnsiTheme="minorHAnsi" w:cstheme="minorHAnsi"/>
          <w:bCs/>
          <w:sz w:val="24"/>
          <w:szCs w:val="24"/>
        </w:rPr>
        <w:t xml:space="preserve"> </w:t>
      </w:r>
      <w:r w:rsidRPr="00111B53">
        <w:rPr>
          <w:rFonts w:asciiTheme="minorHAnsi" w:hAnsiTheme="minorHAnsi" w:cstheme="minorHAnsi"/>
          <w:bCs/>
          <w:sz w:val="24"/>
          <w:szCs w:val="24"/>
        </w:rPr>
        <w:t>dostawę</w:t>
      </w:r>
      <w:r w:rsidR="00971272">
        <w:rPr>
          <w:rFonts w:asciiTheme="minorHAnsi" w:hAnsiTheme="minorHAnsi" w:cstheme="minorHAnsi"/>
          <w:bCs/>
          <w:sz w:val="24"/>
          <w:szCs w:val="24"/>
        </w:rPr>
        <w:t xml:space="preserve"> </w:t>
      </w:r>
      <w:r w:rsidR="002E0359">
        <w:rPr>
          <w:rFonts w:asciiTheme="minorHAnsi" w:hAnsiTheme="minorHAnsi" w:cstheme="minorHAnsi"/>
          <w:bCs/>
          <w:sz w:val="24"/>
          <w:szCs w:val="24"/>
        </w:rPr>
        <w:t>sprzętu</w:t>
      </w:r>
      <w:r w:rsidR="005B5FD1" w:rsidRPr="00111B53">
        <w:rPr>
          <w:rFonts w:asciiTheme="minorHAnsi" w:hAnsiTheme="minorHAnsi" w:cstheme="minorHAnsi"/>
          <w:bCs/>
          <w:sz w:val="24"/>
          <w:szCs w:val="24"/>
        </w:rPr>
        <w:t xml:space="preserve"> </w:t>
      </w:r>
      <w:r w:rsidR="002E0359">
        <w:rPr>
          <w:rFonts w:asciiTheme="minorHAnsi" w:hAnsiTheme="minorHAnsi" w:cstheme="minorHAnsi"/>
          <w:bCs/>
          <w:sz w:val="24"/>
          <w:szCs w:val="24"/>
        </w:rPr>
        <w:t xml:space="preserve">do </w:t>
      </w:r>
      <w:r w:rsidR="005B5FD1" w:rsidRPr="00111B53">
        <w:rPr>
          <w:rFonts w:asciiTheme="minorHAnsi" w:hAnsiTheme="minorHAnsi" w:cstheme="minorHAnsi"/>
          <w:bCs/>
          <w:sz w:val="24"/>
          <w:szCs w:val="24"/>
        </w:rPr>
        <w:t>miejsca realizacji zamówienia</w:t>
      </w:r>
      <w:r w:rsidR="002E0359">
        <w:rPr>
          <w:rFonts w:asciiTheme="minorHAnsi" w:hAnsiTheme="minorHAnsi" w:cstheme="minorHAnsi"/>
          <w:bCs/>
          <w:sz w:val="24"/>
          <w:szCs w:val="24"/>
        </w:rPr>
        <w:t xml:space="preserve">. </w:t>
      </w:r>
      <w:r w:rsidRPr="00111B53">
        <w:rPr>
          <w:rFonts w:asciiTheme="minorHAnsi" w:hAnsiTheme="minorHAnsi" w:cstheme="minorHAnsi"/>
          <w:bCs/>
          <w:sz w:val="24"/>
          <w:szCs w:val="24"/>
        </w:rPr>
        <w:t xml:space="preserve"> </w:t>
      </w:r>
    </w:p>
    <w:bookmarkEnd w:id="10"/>
    <w:bookmarkEnd w:id="11"/>
    <w:p w14:paraId="003101DA" w14:textId="77777777" w:rsidR="007E15D0" w:rsidRPr="00111B53" w:rsidRDefault="007E15D0" w:rsidP="009869D5">
      <w:pPr>
        <w:rPr>
          <w:rFonts w:asciiTheme="minorHAnsi" w:hAnsiTheme="minorHAnsi" w:cstheme="minorHAnsi"/>
          <w:bCs/>
          <w:sz w:val="24"/>
          <w:szCs w:val="24"/>
        </w:rPr>
      </w:pPr>
    </w:p>
    <w:p w14:paraId="4E58735B" w14:textId="6CD691EB" w:rsidR="00152DA3" w:rsidRDefault="007E15D0" w:rsidP="00152DA3">
      <w:pPr>
        <w:rPr>
          <w:rFonts w:asciiTheme="minorHAnsi" w:hAnsiTheme="minorHAnsi" w:cstheme="minorHAnsi"/>
          <w:sz w:val="24"/>
          <w:szCs w:val="24"/>
        </w:rPr>
      </w:pPr>
      <w:r w:rsidRPr="00111B53">
        <w:rPr>
          <w:rFonts w:asciiTheme="minorHAnsi" w:hAnsiTheme="minorHAnsi" w:cstheme="minorHAnsi"/>
          <w:sz w:val="24"/>
          <w:szCs w:val="24"/>
        </w:rPr>
        <w:t>Szczegółowy opis przedmiotu zamówienia znajduje się w załączniku nr 1</w:t>
      </w:r>
      <w:r w:rsidR="00E02449">
        <w:rPr>
          <w:rFonts w:asciiTheme="minorHAnsi" w:hAnsiTheme="minorHAnsi" w:cstheme="minorHAnsi"/>
          <w:sz w:val="24"/>
          <w:szCs w:val="24"/>
        </w:rPr>
        <w:t xml:space="preserve"> do niniejszego zapytania ofertowego</w:t>
      </w:r>
      <w:r w:rsidRPr="00111B53">
        <w:rPr>
          <w:rFonts w:asciiTheme="minorHAnsi" w:hAnsiTheme="minorHAnsi" w:cstheme="minorHAnsi"/>
          <w:sz w:val="24"/>
          <w:szCs w:val="24"/>
        </w:rPr>
        <w:t xml:space="preserve"> (zestawienie wymaganych</w:t>
      </w:r>
      <w:r w:rsidR="00E02449">
        <w:rPr>
          <w:rFonts w:asciiTheme="minorHAnsi" w:hAnsiTheme="minorHAnsi" w:cstheme="minorHAnsi"/>
          <w:sz w:val="24"/>
          <w:szCs w:val="24"/>
        </w:rPr>
        <w:t xml:space="preserve"> </w:t>
      </w:r>
      <w:r w:rsidRPr="00111B53">
        <w:rPr>
          <w:rFonts w:asciiTheme="minorHAnsi" w:hAnsiTheme="minorHAnsi" w:cstheme="minorHAnsi"/>
          <w:sz w:val="24"/>
          <w:szCs w:val="24"/>
        </w:rPr>
        <w:t>i oferowanych parametrów).</w:t>
      </w:r>
      <w:r w:rsidR="00152DA3">
        <w:rPr>
          <w:rFonts w:asciiTheme="minorHAnsi" w:hAnsiTheme="minorHAnsi" w:cstheme="minorHAnsi"/>
          <w:sz w:val="24"/>
          <w:szCs w:val="24"/>
        </w:rPr>
        <w:t xml:space="preserve"> </w:t>
      </w:r>
      <w:r w:rsidR="00874667">
        <w:rPr>
          <w:rFonts w:asciiTheme="minorHAnsi" w:hAnsiTheme="minorHAnsi" w:cstheme="minorHAnsi"/>
          <w:sz w:val="24"/>
          <w:szCs w:val="24"/>
        </w:rPr>
        <w:t>,</w:t>
      </w:r>
    </w:p>
    <w:p w14:paraId="0A93797A" w14:textId="77777777" w:rsidR="00152DA3" w:rsidRDefault="00152DA3" w:rsidP="00152DA3">
      <w:pPr>
        <w:rPr>
          <w:rFonts w:asciiTheme="minorHAnsi" w:hAnsiTheme="minorHAnsi" w:cstheme="minorHAnsi"/>
          <w:sz w:val="24"/>
          <w:szCs w:val="24"/>
        </w:rPr>
      </w:pPr>
    </w:p>
    <w:p w14:paraId="2ED8417B" w14:textId="3E05E0C3" w:rsidR="00F33F4D" w:rsidRPr="00622707" w:rsidRDefault="002E0359" w:rsidP="009869D5">
      <w:pPr>
        <w:rPr>
          <w:rFonts w:asciiTheme="minorHAnsi" w:hAnsiTheme="minorHAnsi" w:cstheme="minorHAnsi"/>
          <w:sz w:val="24"/>
          <w:szCs w:val="24"/>
        </w:rPr>
      </w:pPr>
      <w:r w:rsidRPr="00622707">
        <w:rPr>
          <w:rFonts w:asciiTheme="minorHAnsi" w:hAnsiTheme="minorHAnsi" w:cstheme="minorHAnsi"/>
          <w:sz w:val="24"/>
          <w:szCs w:val="24"/>
        </w:rPr>
        <w:t>Sprzęt musi</w:t>
      </w:r>
      <w:r w:rsidR="00F33F4D" w:rsidRPr="00622707">
        <w:rPr>
          <w:rFonts w:asciiTheme="minorHAnsi" w:hAnsiTheme="minorHAnsi" w:cstheme="minorHAnsi"/>
          <w:sz w:val="24"/>
          <w:szCs w:val="24"/>
        </w:rPr>
        <w:t xml:space="preserve"> być dostarczon</w:t>
      </w:r>
      <w:r w:rsidRPr="00622707">
        <w:rPr>
          <w:rFonts w:asciiTheme="minorHAnsi" w:hAnsiTheme="minorHAnsi" w:cstheme="minorHAnsi"/>
          <w:sz w:val="24"/>
          <w:szCs w:val="24"/>
        </w:rPr>
        <w:t>y</w:t>
      </w:r>
      <w:r w:rsidR="00F33F4D" w:rsidRPr="00622707">
        <w:rPr>
          <w:rFonts w:asciiTheme="minorHAnsi" w:hAnsiTheme="minorHAnsi" w:cstheme="minorHAnsi"/>
          <w:sz w:val="24"/>
          <w:szCs w:val="24"/>
        </w:rPr>
        <w:t xml:space="preserve"> w opakowaniach ograniczających ilość odpadów, wykonanych </w:t>
      </w:r>
      <w:r w:rsidR="00B35935">
        <w:rPr>
          <w:rFonts w:asciiTheme="minorHAnsi" w:hAnsiTheme="minorHAnsi" w:cstheme="minorHAnsi"/>
          <w:sz w:val="24"/>
          <w:szCs w:val="24"/>
        </w:rPr>
        <w:br/>
      </w:r>
      <w:r w:rsidR="00F33F4D" w:rsidRPr="00622707">
        <w:rPr>
          <w:rFonts w:asciiTheme="minorHAnsi" w:hAnsiTheme="minorHAnsi" w:cstheme="minorHAnsi"/>
          <w:sz w:val="24"/>
          <w:szCs w:val="24"/>
        </w:rPr>
        <w:t>z materiałów nadających się do recyklingu, w szczególności takich jak papier, karton lub tworzywa oznaczone symbolem recyklingu.</w:t>
      </w:r>
    </w:p>
    <w:p w14:paraId="7901255C" w14:textId="77777777" w:rsidR="00F33F4D" w:rsidRPr="00622707" w:rsidRDefault="00F33F4D" w:rsidP="009869D5">
      <w:pPr>
        <w:rPr>
          <w:rFonts w:asciiTheme="minorHAnsi" w:hAnsiTheme="minorHAnsi" w:cstheme="minorHAnsi"/>
          <w:sz w:val="24"/>
          <w:szCs w:val="24"/>
        </w:rPr>
      </w:pPr>
    </w:p>
    <w:p w14:paraId="5F8E84AB" w14:textId="38DF95EF" w:rsidR="00F33F4D" w:rsidRDefault="00F33F4D" w:rsidP="009869D5">
      <w:pPr>
        <w:rPr>
          <w:rFonts w:asciiTheme="minorHAnsi" w:hAnsiTheme="minorHAnsi" w:cstheme="minorHAnsi"/>
          <w:sz w:val="24"/>
          <w:szCs w:val="24"/>
        </w:rPr>
      </w:pPr>
      <w:r w:rsidRPr="00622707">
        <w:rPr>
          <w:rFonts w:asciiTheme="minorHAnsi" w:hAnsiTheme="minorHAnsi" w:cstheme="minorHAnsi"/>
          <w:sz w:val="24"/>
          <w:szCs w:val="24"/>
        </w:rPr>
        <w:t xml:space="preserve">Wykonawca musi zapewnić dostawę </w:t>
      </w:r>
      <w:r w:rsidR="002E0359" w:rsidRPr="00622707">
        <w:rPr>
          <w:rFonts w:asciiTheme="minorHAnsi" w:hAnsiTheme="minorHAnsi" w:cstheme="minorHAnsi"/>
          <w:sz w:val="24"/>
          <w:szCs w:val="24"/>
        </w:rPr>
        <w:t xml:space="preserve">sprzętu </w:t>
      </w:r>
      <w:r w:rsidRPr="00622707">
        <w:rPr>
          <w:rFonts w:asciiTheme="minorHAnsi" w:hAnsiTheme="minorHAnsi" w:cstheme="minorHAnsi"/>
          <w:sz w:val="24"/>
          <w:szCs w:val="24"/>
        </w:rPr>
        <w:t xml:space="preserve">w sposób ograniczający liczbę transportów, </w:t>
      </w:r>
      <w:r w:rsidR="002E0359" w:rsidRPr="00622707">
        <w:rPr>
          <w:rFonts w:asciiTheme="minorHAnsi" w:hAnsiTheme="minorHAnsi" w:cstheme="minorHAnsi"/>
          <w:sz w:val="24"/>
          <w:szCs w:val="24"/>
        </w:rPr>
        <w:br/>
      </w:r>
      <w:r w:rsidRPr="00622707">
        <w:rPr>
          <w:rFonts w:asciiTheme="minorHAnsi" w:hAnsiTheme="minorHAnsi" w:cstheme="minorHAnsi"/>
          <w:sz w:val="24"/>
          <w:szCs w:val="24"/>
        </w:rPr>
        <w:t>w szczególności poprzez realizację dostawy w jednym transporcie lub w możliwie najmniejszej liczbie transportów.</w:t>
      </w:r>
    </w:p>
    <w:p w14:paraId="4D1E0356" w14:textId="77777777" w:rsidR="00B17F2F" w:rsidRDefault="00B17F2F" w:rsidP="009869D5">
      <w:pPr>
        <w:rPr>
          <w:rFonts w:asciiTheme="minorHAnsi" w:hAnsiTheme="minorHAnsi" w:cstheme="minorHAnsi"/>
          <w:sz w:val="24"/>
          <w:szCs w:val="24"/>
        </w:rPr>
      </w:pPr>
    </w:p>
    <w:p w14:paraId="38E5884A" w14:textId="74E2277D" w:rsidR="00B17F2F" w:rsidRDefault="00B17F2F" w:rsidP="009869D5">
      <w:pPr>
        <w:rPr>
          <w:rFonts w:asciiTheme="minorHAnsi" w:hAnsiTheme="minorHAnsi" w:cstheme="minorHAnsi"/>
          <w:sz w:val="24"/>
          <w:szCs w:val="24"/>
        </w:rPr>
      </w:pPr>
      <w:r>
        <w:rPr>
          <w:rFonts w:asciiTheme="minorHAnsi" w:hAnsiTheme="minorHAnsi" w:cstheme="minorHAnsi"/>
          <w:sz w:val="24"/>
          <w:szCs w:val="24"/>
        </w:rPr>
        <w:t xml:space="preserve">Zakup dotyczy nowych elementów, nieużywanych, wolnych od wad fizycznych i od wszelkich praw oraz roszczeń osób trzecich oraz nie będące przedmiotem sportu lub zajęcia. </w:t>
      </w:r>
    </w:p>
    <w:p w14:paraId="0EF70523" w14:textId="77777777" w:rsidR="00F33F4D" w:rsidRDefault="00F33F4D" w:rsidP="009869D5">
      <w:pPr>
        <w:rPr>
          <w:rFonts w:asciiTheme="minorHAnsi" w:hAnsiTheme="minorHAnsi" w:cstheme="minorHAnsi"/>
          <w:sz w:val="24"/>
          <w:szCs w:val="24"/>
        </w:rPr>
      </w:pPr>
    </w:p>
    <w:p w14:paraId="1D53047E" w14:textId="3EC3C3F3" w:rsidR="00E02449"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 xml:space="preserve">Zamawiający wymaga udzielenia przez Wykonawcę gwarancji na przedmioty zgodnie z danymi </w:t>
      </w:r>
      <w:r>
        <w:rPr>
          <w:rFonts w:asciiTheme="minorHAnsi" w:hAnsiTheme="minorHAnsi" w:cstheme="minorHAnsi"/>
          <w:sz w:val="24"/>
          <w:szCs w:val="24"/>
        </w:rPr>
        <w:br/>
      </w:r>
      <w:r w:rsidRPr="00E02449">
        <w:rPr>
          <w:rFonts w:asciiTheme="minorHAnsi" w:hAnsiTheme="minorHAnsi" w:cstheme="minorHAnsi"/>
          <w:sz w:val="24"/>
          <w:szCs w:val="24"/>
        </w:rPr>
        <w:t>w opisie przedmiotu zamówienia</w:t>
      </w:r>
      <w:r>
        <w:rPr>
          <w:rFonts w:asciiTheme="minorHAnsi" w:hAnsiTheme="minorHAnsi" w:cstheme="minorHAnsi"/>
          <w:sz w:val="24"/>
          <w:szCs w:val="24"/>
        </w:rPr>
        <w:t xml:space="preserve"> zawartym w załączniku nr 1 do zapytania ofertowego. </w:t>
      </w:r>
    </w:p>
    <w:p w14:paraId="0271DE76" w14:textId="77777777" w:rsidR="00E02449" w:rsidRDefault="00E02449" w:rsidP="009869D5">
      <w:pPr>
        <w:rPr>
          <w:rFonts w:asciiTheme="minorHAnsi" w:hAnsiTheme="minorHAnsi" w:cstheme="minorHAnsi"/>
          <w:sz w:val="24"/>
          <w:szCs w:val="24"/>
        </w:rPr>
      </w:pPr>
    </w:p>
    <w:p w14:paraId="1848CAB2" w14:textId="3ED6D60B" w:rsidR="00E02449"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Bieg terminu gwarancji rozpoczyna się w dniu bezusterkowego odbioru przez Zamawiającego potwierdzonego protokołem odbioru (bez zastrzeżeń).</w:t>
      </w:r>
    </w:p>
    <w:p w14:paraId="5C51E618" w14:textId="77777777" w:rsidR="00E02449" w:rsidRDefault="00E02449" w:rsidP="009869D5">
      <w:pPr>
        <w:rPr>
          <w:rFonts w:asciiTheme="minorHAnsi" w:hAnsiTheme="minorHAnsi" w:cstheme="minorHAnsi"/>
          <w:sz w:val="24"/>
          <w:szCs w:val="24"/>
        </w:rPr>
      </w:pPr>
    </w:p>
    <w:p w14:paraId="4B35A813" w14:textId="7DFA8616" w:rsidR="001D0250" w:rsidRPr="00111B53" w:rsidRDefault="001D0250" w:rsidP="009869D5">
      <w:pPr>
        <w:rPr>
          <w:rFonts w:asciiTheme="minorHAnsi" w:hAnsiTheme="minorHAnsi" w:cstheme="minorHAnsi"/>
          <w:b/>
          <w:bCs/>
          <w:sz w:val="24"/>
          <w:szCs w:val="24"/>
        </w:rPr>
      </w:pPr>
      <w:r w:rsidRPr="00111B53">
        <w:rPr>
          <w:rFonts w:asciiTheme="minorHAnsi" w:hAnsiTheme="minorHAnsi" w:cstheme="minorHAnsi"/>
          <w:b/>
          <w:bCs/>
          <w:sz w:val="24"/>
          <w:szCs w:val="24"/>
        </w:rPr>
        <w:t>Płatność:</w:t>
      </w:r>
    </w:p>
    <w:p w14:paraId="647DCFDF" w14:textId="77777777" w:rsidR="001D0250" w:rsidRPr="00111B53" w:rsidRDefault="001D0250" w:rsidP="009869D5">
      <w:pPr>
        <w:rPr>
          <w:rFonts w:asciiTheme="minorHAnsi" w:hAnsiTheme="minorHAnsi" w:cstheme="minorHAnsi"/>
          <w:sz w:val="24"/>
          <w:szCs w:val="24"/>
        </w:rPr>
      </w:pPr>
      <w:r w:rsidRPr="00111B53">
        <w:rPr>
          <w:rFonts w:asciiTheme="minorHAnsi" w:hAnsiTheme="minorHAnsi" w:cstheme="minorHAnsi"/>
          <w:sz w:val="24"/>
          <w:szCs w:val="24"/>
        </w:rPr>
        <w:t>Zamawiający nie dopuszcza płatności zaliczkowych.</w:t>
      </w:r>
    </w:p>
    <w:p w14:paraId="332B1393" w14:textId="77777777" w:rsidR="00C66EA3"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 xml:space="preserve">Zapłata nastąpi po realizacji </w:t>
      </w:r>
      <w:r>
        <w:rPr>
          <w:rFonts w:asciiTheme="minorHAnsi" w:hAnsiTheme="minorHAnsi" w:cstheme="minorHAnsi"/>
          <w:sz w:val="24"/>
          <w:szCs w:val="24"/>
        </w:rPr>
        <w:t xml:space="preserve">poszczególnych części </w:t>
      </w:r>
      <w:r w:rsidRPr="00E02449">
        <w:rPr>
          <w:rFonts w:asciiTheme="minorHAnsi" w:hAnsiTheme="minorHAnsi" w:cstheme="minorHAnsi"/>
          <w:sz w:val="24"/>
          <w:szCs w:val="24"/>
        </w:rPr>
        <w:t xml:space="preserve">przedmiotu zamówienia tj. po dostawie </w:t>
      </w:r>
      <w:r w:rsidR="00C66EA3">
        <w:rPr>
          <w:rFonts w:asciiTheme="minorHAnsi" w:hAnsiTheme="minorHAnsi" w:cstheme="minorHAnsi"/>
          <w:sz w:val="24"/>
          <w:szCs w:val="24"/>
        </w:rPr>
        <w:t xml:space="preserve">wyposażenia </w:t>
      </w:r>
      <w:r w:rsidRPr="00E02449">
        <w:rPr>
          <w:rFonts w:asciiTheme="minorHAnsi" w:hAnsiTheme="minorHAnsi" w:cstheme="minorHAnsi"/>
          <w:sz w:val="24"/>
          <w:szCs w:val="24"/>
        </w:rPr>
        <w:t xml:space="preserve">oraz podpisaniu przez obie strony bezusterkowego protokołu odbioru. </w:t>
      </w:r>
    </w:p>
    <w:p w14:paraId="5745737A" w14:textId="42B54DCF" w:rsidR="00472B87" w:rsidRPr="00111B53" w:rsidRDefault="00E02449" w:rsidP="009869D5">
      <w:pPr>
        <w:rPr>
          <w:rFonts w:asciiTheme="minorHAnsi" w:hAnsiTheme="minorHAnsi" w:cstheme="minorHAnsi"/>
          <w:sz w:val="24"/>
          <w:szCs w:val="24"/>
        </w:rPr>
      </w:pPr>
      <w:r w:rsidRPr="00E02449">
        <w:rPr>
          <w:rFonts w:asciiTheme="minorHAnsi" w:hAnsiTheme="minorHAnsi" w:cstheme="minorHAnsi"/>
          <w:sz w:val="24"/>
          <w:szCs w:val="24"/>
        </w:rPr>
        <w:t xml:space="preserve">Minimalny wymagany termin płatności faktury </w:t>
      </w:r>
      <w:r w:rsidR="003F534B">
        <w:rPr>
          <w:rFonts w:asciiTheme="minorHAnsi" w:hAnsiTheme="minorHAnsi" w:cstheme="minorHAnsi"/>
          <w:sz w:val="24"/>
          <w:szCs w:val="24"/>
        </w:rPr>
        <w:t>do</w:t>
      </w:r>
      <w:r w:rsidRPr="00E02449">
        <w:rPr>
          <w:rFonts w:asciiTheme="minorHAnsi" w:hAnsiTheme="minorHAnsi" w:cstheme="minorHAnsi"/>
          <w:sz w:val="24"/>
          <w:szCs w:val="24"/>
        </w:rPr>
        <w:t xml:space="preserve"> 14 dni od zakończenia ww. punktów oraz prawidłow</w:t>
      </w:r>
      <w:r w:rsidR="003F534B">
        <w:rPr>
          <w:rFonts w:asciiTheme="minorHAnsi" w:hAnsiTheme="minorHAnsi" w:cstheme="minorHAnsi"/>
          <w:sz w:val="24"/>
          <w:szCs w:val="24"/>
        </w:rPr>
        <w:t>ym</w:t>
      </w:r>
      <w:r w:rsidRPr="00E02449">
        <w:rPr>
          <w:rFonts w:asciiTheme="minorHAnsi" w:hAnsiTheme="minorHAnsi" w:cstheme="minorHAnsi"/>
          <w:sz w:val="24"/>
          <w:szCs w:val="24"/>
        </w:rPr>
        <w:t xml:space="preserve"> wystawieni</w:t>
      </w:r>
      <w:r w:rsidR="003F534B">
        <w:rPr>
          <w:rFonts w:asciiTheme="minorHAnsi" w:hAnsiTheme="minorHAnsi" w:cstheme="minorHAnsi"/>
          <w:sz w:val="24"/>
          <w:szCs w:val="24"/>
        </w:rPr>
        <w:t>u</w:t>
      </w:r>
      <w:r w:rsidRPr="00E02449">
        <w:rPr>
          <w:rFonts w:asciiTheme="minorHAnsi" w:hAnsiTheme="minorHAnsi" w:cstheme="minorHAnsi"/>
          <w:sz w:val="24"/>
          <w:szCs w:val="24"/>
        </w:rPr>
        <w:t xml:space="preserve"> faktury.</w:t>
      </w:r>
      <w:bookmarkStart w:id="12" w:name="_Hlk224630594"/>
    </w:p>
    <w:bookmarkEnd w:id="12"/>
    <w:p w14:paraId="3C3AEC7A" w14:textId="77777777" w:rsidR="001D0250" w:rsidRPr="00111B53" w:rsidRDefault="001D0250" w:rsidP="009869D5">
      <w:pPr>
        <w:rPr>
          <w:rFonts w:asciiTheme="minorHAnsi" w:hAnsiTheme="minorHAnsi" w:cstheme="minorHAnsi"/>
          <w:sz w:val="24"/>
          <w:szCs w:val="24"/>
        </w:rPr>
      </w:pPr>
    </w:p>
    <w:p w14:paraId="35DBF057" w14:textId="77777777" w:rsidR="00AD60D4" w:rsidRDefault="00CD0A51" w:rsidP="009869D5">
      <w:pPr>
        <w:rPr>
          <w:rFonts w:asciiTheme="minorHAnsi" w:hAnsiTheme="minorHAnsi" w:cstheme="minorHAnsi"/>
          <w:b/>
          <w:bCs/>
          <w:sz w:val="24"/>
          <w:szCs w:val="24"/>
        </w:rPr>
      </w:pPr>
      <w:r w:rsidRPr="00111B53">
        <w:rPr>
          <w:rFonts w:asciiTheme="minorHAnsi" w:hAnsiTheme="minorHAnsi" w:cstheme="minorHAnsi"/>
          <w:b/>
          <w:bCs/>
          <w:sz w:val="24"/>
          <w:szCs w:val="24"/>
        </w:rPr>
        <w:t>Kod CPV:</w:t>
      </w:r>
    </w:p>
    <w:p w14:paraId="2BD7FF7A" w14:textId="77777777" w:rsidR="00C67DC9" w:rsidRDefault="00C67DC9" w:rsidP="009869D5">
      <w:pPr>
        <w:pStyle w:val="Standard"/>
        <w:rPr>
          <w:rFonts w:asciiTheme="minorHAnsi" w:hAnsiTheme="minorHAnsi" w:cstheme="minorHAnsi"/>
          <w:b/>
        </w:rPr>
      </w:pPr>
    </w:p>
    <w:p w14:paraId="34E77A01" w14:textId="65E2651B" w:rsidR="00C67DC9" w:rsidRDefault="00C67DC9" w:rsidP="009869D5">
      <w:pPr>
        <w:pStyle w:val="Standard"/>
        <w:rPr>
          <w:rFonts w:asciiTheme="minorHAnsi" w:hAnsiTheme="minorHAnsi" w:cstheme="minorHAnsi"/>
          <w:b/>
        </w:rPr>
      </w:pPr>
      <w:r>
        <w:rPr>
          <w:rFonts w:asciiTheme="minorHAnsi" w:hAnsiTheme="minorHAnsi" w:cstheme="minorHAnsi"/>
          <w:b/>
        </w:rPr>
        <w:t xml:space="preserve">Część 1: </w:t>
      </w:r>
    </w:p>
    <w:p w14:paraId="1A25CC5C" w14:textId="2D0693F0" w:rsidR="00C67DC9" w:rsidRPr="00C67DC9" w:rsidRDefault="00E90506" w:rsidP="009869D5">
      <w:pPr>
        <w:pStyle w:val="Standard"/>
        <w:rPr>
          <w:rFonts w:asciiTheme="minorHAnsi" w:hAnsiTheme="minorHAnsi" w:cstheme="minorHAnsi"/>
          <w:bCs/>
        </w:rPr>
      </w:pPr>
      <w:bookmarkStart w:id="13" w:name="_Hlk225320902"/>
      <w:r>
        <w:rPr>
          <w:rFonts w:asciiTheme="minorHAnsi" w:hAnsiTheme="minorHAnsi" w:cstheme="minorHAnsi"/>
          <w:bCs/>
        </w:rPr>
        <w:t xml:space="preserve">CPV: </w:t>
      </w:r>
      <w:bookmarkEnd w:id="13"/>
      <w:r w:rsidR="00B35935" w:rsidRPr="00B35935">
        <w:rPr>
          <w:rFonts w:asciiTheme="minorHAnsi" w:hAnsiTheme="minorHAnsi" w:cstheme="minorHAnsi"/>
          <w:bCs/>
        </w:rPr>
        <w:t>38311100-9 – Elektroniczne wagi analityczne</w:t>
      </w:r>
    </w:p>
    <w:p w14:paraId="4E6C185A" w14:textId="72C4045C" w:rsidR="00C67DC9" w:rsidRDefault="00E90506" w:rsidP="009869D5">
      <w:pPr>
        <w:pStyle w:val="Standard"/>
        <w:rPr>
          <w:rFonts w:asciiTheme="minorHAnsi" w:hAnsiTheme="minorHAnsi" w:cstheme="minorHAnsi"/>
          <w:bCs/>
        </w:rPr>
      </w:pPr>
      <w:r>
        <w:rPr>
          <w:rFonts w:asciiTheme="minorHAnsi" w:hAnsiTheme="minorHAnsi" w:cstheme="minorHAnsi"/>
          <w:bCs/>
        </w:rPr>
        <w:t xml:space="preserve">CPV: </w:t>
      </w:r>
      <w:r w:rsidR="00B35935" w:rsidRPr="00B35935">
        <w:rPr>
          <w:rFonts w:asciiTheme="minorHAnsi" w:hAnsiTheme="minorHAnsi" w:cstheme="minorHAnsi"/>
          <w:bCs/>
        </w:rPr>
        <w:t>38311000-8 – Wagi elektroniczne i akcesoria</w:t>
      </w:r>
    </w:p>
    <w:p w14:paraId="2B58FF06" w14:textId="0FE4C318" w:rsidR="00B35935" w:rsidRDefault="00B35935" w:rsidP="009869D5">
      <w:pPr>
        <w:pStyle w:val="Standard"/>
        <w:rPr>
          <w:rFonts w:asciiTheme="minorHAnsi" w:hAnsiTheme="minorHAnsi" w:cstheme="minorHAnsi"/>
          <w:bCs/>
        </w:rPr>
      </w:pPr>
      <w:r>
        <w:rPr>
          <w:rFonts w:asciiTheme="minorHAnsi" w:hAnsiTheme="minorHAnsi" w:cstheme="minorHAnsi"/>
          <w:bCs/>
        </w:rPr>
        <w:t xml:space="preserve">CPV: </w:t>
      </w:r>
      <w:r w:rsidRPr="00B35935">
        <w:rPr>
          <w:rFonts w:asciiTheme="minorHAnsi" w:hAnsiTheme="minorHAnsi" w:cstheme="minorHAnsi"/>
          <w:bCs/>
        </w:rPr>
        <w:t>38000000-5 – Sprzęt laboratoryjny, optyczny i precyzyjny</w:t>
      </w:r>
    </w:p>
    <w:p w14:paraId="3D951921" w14:textId="77777777" w:rsidR="00B35935" w:rsidRDefault="00B35935" w:rsidP="009869D5">
      <w:pPr>
        <w:pStyle w:val="Standard"/>
        <w:rPr>
          <w:rFonts w:asciiTheme="minorHAnsi" w:hAnsiTheme="minorHAnsi" w:cstheme="minorHAnsi"/>
          <w:b/>
        </w:rPr>
      </w:pPr>
    </w:p>
    <w:p w14:paraId="00F1E37C" w14:textId="3583B0DD" w:rsidR="00C67DC9" w:rsidRDefault="00C67DC9" w:rsidP="009869D5">
      <w:pPr>
        <w:pStyle w:val="Standard"/>
        <w:rPr>
          <w:rFonts w:asciiTheme="minorHAnsi" w:hAnsiTheme="minorHAnsi" w:cstheme="minorHAnsi"/>
          <w:b/>
        </w:rPr>
      </w:pPr>
      <w:r>
        <w:rPr>
          <w:rFonts w:asciiTheme="minorHAnsi" w:hAnsiTheme="minorHAnsi" w:cstheme="minorHAnsi"/>
          <w:b/>
        </w:rPr>
        <w:t>Część 2:</w:t>
      </w:r>
    </w:p>
    <w:p w14:paraId="57E79EF5" w14:textId="698C2630" w:rsidR="00C67DC9" w:rsidRDefault="00E90506" w:rsidP="009869D5">
      <w:pPr>
        <w:pStyle w:val="Standard"/>
        <w:rPr>
          <w:rFonts w:asciiTheme="minorHAnsi" w:hAnsiTheme="minorHAnsi" w:cstheme="minorHAnsi"/>
          <w:bCs/>
        </w:rPr>
      </w:pPr>
      <w:r>
        <w:rPr>
          <w:rFonts w:asciiTheme="minorHAnsi" w:hAnsiTheme="minorHAnsi" w:cstheme="minorHAnsi"/>
          <w:bCs/>
        </w:rPr>
        <w:t xml:space="preserve">CPV: </w:t>
      </w:r>
      <w:r w:rsidR="00B35935" w:rsidRPr="00B35935">
        <w:rPr>
          <w:rFonts w:asciiTheme="minorHAnsi" w:hAnsiTheme="minorHAnsi" w:cstheme="minorHAnsi"/>
          <w:bCs/>
        </w:rPr>
        <w:t>38436000-0 – Wstrząsarki i akcesoria</w:t>
      </w:r>
    </w:p>
    <w:p w14:paraId="69EA90CE" w14:textId="77777777" w:rsidR="00B35935" w:rsidRDefault="00B35935" w:rsidP="00B35935">
      <w:pPr>
        <w:pStyle w:val="Standard"/>
        <w:rPr>
          <w:rFonts w:asciiTheme="minorHAnsi" w:hAnsiTheme="minorHAnsi" w:cstheme="minorHAnsi"/>
          <w:bCs/>
        </w:rPr>
      </w:pPr>
      <w:r>
        <w:rPr>
          <w:rFonts w:asciiTheme="minorHAnsi" w:hAnsiTheme="minorHAnsi" w:cstheme="minorHAnsi"/>
          <w:bCs/>
        </w:rPr>
        <w:t xml:space="preserve">CPV: </w:t>
      </w:r>
      <w:r w:rsidRPr="00B35935">
        <w:rPr>
          <w:rFonts w:asciiTheme="minorHAnsi" w:hAnsiTheme="minorHAnsi" w:cstheme="minorHAnsi"/>
          <w:bCs/>
        </w:rPr>
        <w:t>38000000-5 – Sprzęt laboratoryjny, optyczny i precyzyjny</w:t>
      </w:r>
    </w:p>
    <w:p w14:paraId="40BBF984" w14:textId="156A8304" w:rsidR="00B35935" w:rsidRDefault="00B35935" w:rsidP="00B35935">
      <w:pPr>
        <w:pStyle w:val="Standard"/>
        <w:rPr>
          <w:rFonts w:asciiTheme="minorHAnsi" w:hAnsiTheme="minorHAnsi" w:cstheme="minorHAnsi"/>
          <w:bCs/>
        </w:rPr>
      </w:pPr>
      <w:r>
        <w:rPr>
          <w:rFonts w:asciiTheme="minorHAnsi" w:hAnsiTheme="minorHAnsi" w:cstheme="minorHAnsi"/>
          <w:bCs/>
        </w:rPr>
        <w:t xml:space="preserve">CPV: </w:t>
      </w:r>
      <w:r w:rsidRPr="00B35935">
        <w:rPr>
          <w:rFonts w:asciiTheme="minorHAnsi" w:hAnsiTheme="minorHAnsi" w:cstheme="minorHAnsi"/>
          <w:bCs/>
        </w:rPr>
        <w:t>38436100-1 – Wstrząsarki mechaniczne.</w:t>
      </w:r>
    </w:p>
    <w:p w14:paraId="5CC9AC67" w14:textId="77777777" w:rsidR="00E90506" w:rsidRPr="00111B53" w:rsidRDefault="00E90506" w:rsidP="009869D5">
      <w:pPr>
        <w:pStyle w:val="Standard"/>
        <w:rPr>
          <w:rFonts w:asciiTheme="minorHAnsi" w:hAnsiTheme="minorHAnsi" w:cstheme="minorHAnsi"/>
          <w:b/>
        </w:rPr>
      </w:pPr>
    </w:p>
    <w:p w14:paraId="4BC4DD1C" w14:textId="5BE96D36" w:rsidR="00CA1FE2" w:rsidRPr="00111B53" w:rsidRDefault="00CA1FE2" w:rsidP="009869D5">
      <w:pPr>
        <w:pStyle w:val="Standard"/>
        <w:rPr>
          <w:rFonts w:asciiTheme="minorHAnsi" w:hAnsiTheme="minorHAnsi" w:cstheme="minorHAnsi"/>
          <w:bCs/>
        </w:rPr>
      </w:pPr>
      <w:r w:rsidRPr="00111B53">
        <w:rPr>
          <w:rFonts w:asciiTheme="minorHAnsi" w:hAnsiTheme="minorHAnsi" w:cstheme="minorHAnsi"/>
          <w:bCs/>
        </w:rPr>
        <w:t>Zamawiający</w:t>
      </w:r>
      <w:r w:rsidR="00CA3313">
        <w:rPr>
          <w:rFonts w:asciiTheme="minorHAnsi" w:hAnsiTheme="minorHAnsi" w:cstheme="minorHAnsi"/>
          <w:bCs/>
        </w:rPr>
        <w:t xml:space="preserve"> </w:t>
      </w:r>
      <w:r w:rsidR="00816A7F">
        <w:rPr>
          <w:rFonts w:asciiTheme="minorHAnsi" w:hAnsiTheme="minorHAnsi" w:cstheme="minorHAnsi"/>
          <w:bCs/>
        </w:rPr>
        <w:t xml:space="preserve">nie dopuszcza </w:t>
      </w:r>
      <w:r w:rsidRPr="00111B53">
        <w:rPr>
          <w:rFonts w:asciiTheme="minorHAnsi" w:hAnsiTheme="minorHAnsi" w:cstheme="minorHAnsi"/>
          <w:bCs/>
        </w:rPr>
        <w:t>składania ofert częściowych</w:t>
      </w:r>
      <w:r w:rsidR="003865DA">
        <w:rPr>
          <w:rFonts w:asciiTheme="minorHAnsi" w:hAnsiTheme="minorHAnsi" w:cstheme="minorHAnsi"/>
          <w:bCs/>
        </w:rPr>
        <w:t xml:space="preserve"> na poszczególne części wskazane powyżej. </w:t>
      </w:r>
    </w:p>
    <w:p w14:paraId="620A7B97" w14:textId="77777777" w:rsidR="00431694" w:rsidRPr="00111B53" w:rsidRDefault="00431694" w:rsidP="009869D5">
      <w:pPr>
        <w:pStyle w:val="Standard"/>
        <w:rPr>
          <w:rFonts w:asciiTheme="minorHAnsi" w:hAnsiTheme="minorHAnsi" w:cstheme="minorHAnsi"/>
          <w:bCs/>
        </w:rPr>
      </w:pPr>
    </w:p>
    <w:p w14:paraId="2AA98C4A" w14:textId="696DDF53" w:rsidR="00FE1E32" w:rsidRPr="00111B53" w:rsidRDefault="00CA1FE2" w:rsidP="009869D5">
      <w:pPr>
        <w:pStyle w:val="Standard"/>
        <w:rPr>
          <w:rFonts w:asciiTheme="minorHAnsi" w:hAnsiTheme="minorHAnsi" w:cstheme="minorHAnsi"/>
          <w:bCs/>
        </w:rPr>
      </w:pPr>
      <w:r w:rsidRPr="00111B53">
        <w:rPr>
          <w:rFonts w:asciiTheme="minorHAnsi" w:hAnsiTheme="minorHAnsi" w:cstheme="minorHAnsi"/>
          <w:bCs/>
        </w:rPr>
        <w:t>Zamawiający nie przewiduje możliwości składania ofert wariantowych.</w:t>
      </w:r>
    </w:p>
    <w:p w14:paraId="6E893773" w14:textId="77777777" w:rsidR="007838E2" w:rsidRPr="00111B53" w:rsidRDefault="007838E2" w:rsidP="009869D5">
      <w:pPr>
        <w:pStyle w:val="Standard"/>
        <w:rPr>
          <w:rFonts w:asciiTheme="minorHAnsi" w:hAnsiTheme="minorHAnsi" w:cstheme="minorHAnsi"/>
          <w:bCs/>
        </w:rPr>
      </w:pPr>
    </w:p>
    <w:p w14:paraId="6EDC2F9C" w14:textId="28D015DE" w:rsidR="00AD60D4"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HARMONOGRAM REALIZACJI ZAMÓWIENIA</w:t>
      </w:r>
    </w:p>
    <w:p w14:paraId="5A961631" w14:textId="77777777" w:rsidR="00483D89" w:rsidRDefault="00483D89" w:rsidP="009869D5">
      <w:pPr>
        <w:pStyle w:val="Standard"/>
        <w:rPr>
          <w:rFonts w:asciiTheme="minorHAnsi" w:hAnsiTheme="minorHAnsi" w:cstheme="minorHAnsi"/>
          <w:bCs/>
        </w:rPr>
      </w:pPr>
      <w:bookmarkStart w:id="14" w:name="_Hlk176174344"/>
    </w:p>
    <w:p w14:paraId="6F4A0EB0" w14:textId="05D650F4" w:rsidR="00816A7F" w:rsidRDefault="00816A7F" w:rsidP="009869D5">
      <w:pPr>
        <w:pStyle w:val="Standard"/>
        <w:rPr>
          <w:rFonts w:asciiTheme="minorHAnsi" w:hAnsiTheme="minorHAnsi" w:cstheme="minorHAnsi"/>
          <w:bCs/>
        </w:rPr>
      </w:pPr>
      <w:r>
        <w:rPr>
          <w:rFonts w:asciiTheme="minorHAnsi" w:hAnsiTheme="minorHAnsi" w:cstheme="minorHAnsi"/>
          <w:bCs/>
        </w:rPr>
        <w:lastRenderedPageBreak/>
        <w:t>Dostaw</w:t>
      </w:r>
      <w:r w:rsidR="003865DA">
        <w:rPr>
          <w:rFonts w:asciiTheme="minorHAnsi" w:hAnsiTheme="minorHAnsi" w:cstheme="minorHAnsi"/>
          <w:bCs/>
        </w:rPr>
        <w:t>a wszystkich części zamówienia mus</w:t>
      </w:r>
      <w:r w:rsidR="00C66EA3">
        <w:rPr>
          <w:rFonts w:asciiTheme="minorHAnsi" w:hAnsiTheme="minorHAnsi" w:cstheme="minorHAnsi"/>
          <w:bCs/>
        </w:rPr>
        <w:t xml:space="preserve">i </w:t>
      </w:r>
      <w:r w:rsidR="003865DA">
        <w:rPr>
          <w:rFonts w:asciiTheme="minorHAnsi" w:hAnsiTheme="minorHAnsi" w:cstheme="minorHAnsi"/>
          <w:bCs/>
        </w:rPr>
        <w:t xml:space="preserve">nastąpić do </w:t>
      </w:r>
      <w:r w:rsidR="009558A5">
        <w:rPr>
          <w:rFonts w:asciiTheme="minorHAnsi" w:hAnsiTheme="minorHAnsi" w:cstheme="minorHAnsi"/>
          <w:bCs/>
        </w:rPr>
        <w:t>7</w:t>
      </w:r>
      <w:r w:rsidR="00C66EA3">
        <w:rPr>
          <w:rFonts w:asciiTheme="minorHAnsi" w:hAnsiTheme="minorHAnsi" w:cstheme="minorHAnsi"/>
          <w:bCs/>
        </w:rPr>
        <w:t xml:space="preserve"> </w:t>
      </w:r>
      <w:r w:rsidR="003865DA">
        <w:rPr>
          <w:rFonts w:asciiTheme="minorHAnsi" w:hAnsiTheme="minorHAnsi" w:cstheme="minorHAnsi"/>
          <w:bCs/>
        </w:rPr>
        <w:t>dni</w:t>
      </w:r>
      <w:r w:rsidR="00C66EA3">
        <w:rPr>
          <w:rFonts w:asciiTheme="minorHAnsi" w:hAnsiTheme="minorHAnsi" w:cstheme="minorHAnsi"/>
          <w:bCs/>
        </w:rPr>
        <w:t xml:space="preserve"> od</w:t>
      </w:r>
      <w:r w:rsidR="003865DA">
        <w:rPr>
          <w:rFonts w:asciiTheme="minorHAnsi" w:hAnsiTheme="minorHAnsi" w:cstheme="minorHAnsi"/>
          <w:bCs/>
        </w:rPr>
        <w:t xml:space="preserve"> </w:t>
      </w:r>
      <w:r w:rsidR="00C66EA3">
        <w:rPr>
          <w:rFonts w:asciiTheme="minorHAnsi" w:hAnsiTheme="minorHAnsi" w:cstheme="minorHAnsi"/>
          <w:bCs/>
        </w:rPr>
        <w:t xml:space="preserve">dnia zawarcia umowy. </w:t>
      </w:r>
    </w:p>
    <w:p w14:paraId="1E991773" w14:textId="77777777" w:rsidR="00C66EA3" w:rsidRDefault="00C66EA3" w:rsidP="009869D5">
      <w:pPr>
        <w:pStyle w:val="Standard"/>
        <w:rPr>
          <w:rFonts w:asciiTheme="minorHAnsi" w:hAnsiTheme="minorHAnsi" w:cstheme="minorHAnsi"/>
          <w:bCs/>
        </w:rPr>
      </w:pPr>
    </w:p>
    <w:p w14:paraId="1C5948E2" w14:textId="6FBA5045" w:rsidR="00C66EA3" w:rsidRDefault="00C66EA3" w:rsidP="009869D5">
      <w:pPr>
        <w:pStyle w:val="Standard"/>
        <w:rPr>
          <w:rFonts w:asciiTheme="minorHAnsi" w:hAnsiTheme="minorHAnsi" w:cstheme="minorHAnsi"/>
          <w:bCs/>
        </w:rPr>
      </w:pPr>
      <w:r>
        <w:rPr>
          <w:rFonts w:asciiTheme="minorHAnsi" w:hAnsiTheme="minorHAnsi" w:cstheme="minorHAnsi"/>
          <w:bCs/>
        </w:rPr>
        <w:t>W</w:t>
      </w:r>
      <w:r w:rsidRPr="00C66EA3">
        <w:rPr>
          <w:rFonts w:asciiTheme="minorHAnsi" w:hAnsiTheme="minorHAnsi" w:cstheme="minorHAnsi"/>
          <w:bCs/>
        </w:rPr>
        <w:t xml:space="preserve"> okresie tym musi nastąpić: dostawa</w:t>
      </w:r>
      <w:r>
        <w:rPr>
          <w:rFonts w:asciiTheme="minorHAnsi" w:hAnsiTheme="minorHAnsi" w:cstheme="minorHAnsi"/>
          <w:bCs/>
        </w:rPr>
        <w:t>.</w:t>
      </w:r>
    </w:p>
    <w:p w14:paraId="1EE8477E" w14:textId="77777777" w:rsidR="00B17F2F" w:rsidRPr="00111B53" w:rsidRDefault="00B17F2F" w:rsidP="009869D5">
      <w:pPr>
        <w:pStyle w:val="Standard"/>
        <w:rPr>
          <w:rFonts w:asciiTheme="minorHAnsi" w:hAnsiTheme="minorHAnsi" w:cstheme="minorHAnsi"/>
          <w:bCs/>
        </w:rPr>
      </w:pPr>
    </w:p>
    <w:p w14:paraId="4477A60D" w14:textId="77777777"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Wykonawca zapłaci Zamawiającemu karę umowną w wysokości 10 % całkowitej wartości netto przedmiotu zamówienia za odstąpienie od Umowy przez Zamawiającego z przyczyn leżących po stronie Wykonawcy.</w:t>
      </w:r>
    </w:p>
    <w:p w14:paraId="3D2A1B3D" w14:textId="6D84DDDE"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 xml:space="preserve">Wykonawca zapłaci Zamawiającemu karę umowną w wysokości 1 % całkowitej wartości netto </w:t>
      </w:r>
      <w:r w:rsidR="003F534B">
        <w:rPr>
          <w:rFonts w:asciiTheme="minorHAnsi" w:hAnsiTheme="minorHAnsi" w:cstheme="minorHAnsi"/>
          <w:bCs/>
        </w:rPr>
        <w:t xml:space="preserve">części </w:t>
      </w:r>
      <w:r w:rsidRPr="00111B53">
        <w:rPr>
          <w:rFonts w:asciiTheme="minorHAnsi" w:hAnsiTheme="minorHAnsi" w:cstheme="minorHAnsi"/>
          <w:bCs/>
        </w:rPr>
        <w:t>przedmiotu zamówienia za każdy dzień zwłoki w stosunku do terminu realizacji przedmiotu zamówienia.</w:t>
      </w:r>
    </w:p>
    <w:p w14:paraId="1363B6D3" w14:textId="77777777"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Kary umowne mogą być potrącone z Wynagrodzenia należnego Wykonawcy.</w:t>
      </w:r>
    </w:p>
    <w:p w14:paraId="72A4BB1B" w14:textId="736970F3" w:rsidR="00F2127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Zamawiający będzie uprawniony do dochodzenia odszkodowania uzupełniającego na zasadach ogólnych przewyższającego wysokość zastrzeżonych kar umownych.</w:t>
      </w:r>
    </w:p>
    <w:p w14:paraId="2955CB97" w14:textId="77777777" w:rsidR="002A41B3" w:rsidRPr="00111B53" w:rsidRDefault="002A41B3" w:rsidP="009869D5">
      <w:pPr>
        <w:pStyle w:val="Standard"/>
        <w:rPr>
          <w:rFonts w:asciiTheme="minorHAnsi" w:hAnsiTheme="minorHAnsi" w:cstheme="minorHAnsi"/>
          <w:bCs/>
        </w:rPr>
      </w:pPr>
    </w:p>
    <w:p w14:paraId="79E3E488" w14:textId="56DF813F" w:rsidR="002A41B3" w:rsidRPr="00111B53" w:rsidRDefault="002A41B3" w:rsidP="009869D5">
      <w:pPr>
        <w:pStyle w:val="Standard"/>
        <w:rPr>
          <w:rFonts w:asciiTheme="minorHAnsi" w:hAnsiTheme="minorHAnsi" w:cstheme="minorHAnsi"/>
          <w:bCs/>
        </w:rPr>
      </w:pPr>
      <w:r w:rsidRPr="00111B53">
        <w:rPr>
          <w:rFonts w:asciiTheme="minorHAnsi" w:hAnsiTheme="minorHAnsi" w:cstheme="minorHAnsi"/>
          <w:bCs/>
        </w:rPr>
        <w:t>W przypadku braku potrącenia kar umownych z wynagrodzenia, należne kary będą płacone za pomocą przelewów bankowych w ciągu czternastu dni po otrzymaniu noty obciążeniowej.</w:t>
      </w:r>
    </w:p>
    <w:p w14:paraId="476794F0" w14:textId="77777777" w:rsidR="00652E73" w:rsidRPr="00111B53" w:rsidRDefault="00652E73" w:rsidP="009869D5">
      <w:pPr>
        <w:pStyle w:val="Standard"/>
        <w:ind w:left="720"/>
        <w:rPr>
          <w:rFonts w:asciiTheme="minorHAnsi" w:hAnsiTheme="minorHAnsi" w:cstheme="minorHAnsi"/>
          <w:bCs/>
        </w:rPr>
      </w:pPr>
    </w:p>
    <w:bookmarkEnd w:id="14"/>
    <w:p w14:paraId="1203D797" w14:textId="07B3C621" w:rsidR="00EE6495"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WARUNKI UDZIAŁU W POSTĘPOWANIU</w:t>
      </w:r>
      <w:r w:rsidR="00293F5A" w:rsidRPr="00111B53">
        <w:rPr>
          <w:rFonts w:asciiTheme="minorHAnsi" w:hAnsiTheme="minorHAnsi" w:cstheme="minorHAnsi"/>
          <w:b/>
        </w:rPr>
        <w:t xml:space="preserve"> /POSTAWY WYKLUCZENIA </w:t>
      </w:r>
    </w:p>
    <w:p w14:paraId="367B5B7C" w14:textId="77777777" w:rsidR="001C1FD0" w:rsidRPr="00111B53" w:rsidRDefault="001C1FD0" w:rsidP="009869D5">
      <w:pPr>
        <w:pStyle w:val="Standard"/>
        <w:tabs>
          <w:tab w:val="left" w:pos="426"/>
        </w:tabs>
        <w:rPr>
          <w:rFonts w:asciiTheme="minorHAnsi" w:hAnsiTheme="minorHAnsi" w:cstheme="minorHAnsi"/>
          <w:bCs/>
          <w:iCs/>
        </w:rPr>
      </w:pPr>
    </w:p>
    <w:p w14:paraId="6FC7126B" w14:textId="51214E7F" w:rsidR="00AD60D4" w:rsidRPr="00111B53" w:rsidRDefault="005A1209" w:rsidP="009869D5">
      <w:pPr>
        <w:pStyle w:val="Standard"/>
        <w:rPr>
          <w:rFonts w:asciiTheme="minorHAnsi" w:hAnsiTheme="minorHAnsi" w:cstheme="minorHAnsi"/>
        </w:rPr>
      </w:pPr>
      <w:r w:rsidRPr="00111B53">
        <w:rPr>
          <w:rFonts w:asciiTheme="minorHAnsi" w:hAnsiTheme="minorHAnsi" w:cstheme="minorHAnsi"/>
        </w:rPr>
        <w:t>Podstawy wykluczenia z postępowania:</w:t>
      </w:r>
    </w:p>
    <w:p w14:paraId="3089B9B9" w14:textId="77777777" w:rsidR="005A1209" w:rsidRPr="00111B53" w:rsidRDefault="005A1209" w:rsidP="009869D5">
      <w:pPr>
        <w:pStyle w:val="Standard"/>
        <w:rPr>
          <w:rFonts w:asciiTheme="minorHAnsi" w:hAnsiTheme="minorHAnsi" w:cstheme="minorHAnsi"/>
        </w:rPr>
      </w:pPr>
    </w:p>
    <w:p w14:paraId="4B41D4FA" w14:textId="67B1BC0D" w:rsidR="005A1209" w:rsidRPr="00111B53" w:rsidRDefault="005A1209" w:rsidP="009869D5">
      <w:pPr>
        <w:pStyle w:val="Standard"/>
        <w:numPr>
          <w:ilvl w:val="0"/>
          <w:numId w:val="39"/>
        </w:numPr>
        <w:rPr>
          <w:rFonts w:asciiTheme="minorHAnsi" w:hAnsiTheme="minorHAnsi" w:cstheme="minorHAnsi"/>
          <w:b/>
          <w:bCs/>
          <w:u w:val="single"/>
        </w:rPr>
      </w:pPr>
      <w:r w:rsidRPr="00111B53">
        <w:rPr>
          <w:rFonts w:asciiTheme="minorHAnsi" w:hAnsiTheme="minorHAnsi" w:cstheme="minorHAnsi"/>
          <w:b/>
          <w:bCs/>
          <w:u w:val="single"/>
        </w:rPr>
        <w:t>Z udziału w postępowaniu zostaną wykluczone podmioty powiązane osobowo i kapitałowo z Zamawiającym.</w:t>
      </w:r>
    </w:p>
    <w:p w14:paraId="36B3EEA1" w14:textId="77777777" w:rsidR="005A1209" w:rsidRPr="00111B53" w:rsidRDefault="005A1209" w:rsidP="009869D5">
      <w:pPr>
        <w:pStyle w:val="Standard"/>
        <w:ind w:left="720"/>
        <w:rPr>
          <w:rFonts w:asciiTheme="minorHAnsi" w:hAnsiTheme="minorHAnsi" w:cstheme="minorHAnsi"/>
        </w:rPr>
      </w:pPr>
    </w:p>
    <w:p w14:paraId="52A5D096" w14:textId="59A64F84"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Przez powiązania kapitałowe lub osobowe rozumie się wzajemne powiązania między Zamawiającym lub osobami upoważnionymi do zaciągania zobowiązań w imieniu Zamawiającego lub osobami wykonującymi w imieniu Zamawiającego czynności związane </w:t>
      </w:r>
      <w:r w:rsidR="009869D5">
        <w:rPr>
          <w:rFonts w:asciiTheme="minorHAnsi" w:hAnsiTheme="minorHAnsi" w:cstheme="minorHAnsi"/>
        </w:rPr>
        <w:br/>
      </w:r>
      <w:r w:rsidRPr="00111B53">
        <w:rPr>
          <w:rFonts w:asciiTheme="minorHAnsi" w:hAnsiTheme="minorHAnsi" w:cstheme="minorHAnsi"/>
        </w:rPr>
        <w:t>z przeprowadzeniem procedury wyboru Wykonawcy</w:t>
      </w:r>
      <w:r w:rsidR="00C66EA3">
        <w:rPr>
          <w:rFonts w:asciiTheme="minorHAnsi" w:hAnsiTheme="minorHAnsi" w:cstheme="minorHAnsi"/>
        </w:rPr>
        <w:t>,</w:t>
      </w:r>
      <w:r w:rsidRPr="00111B53">
        <w:rPr>
          <w:rFonts w:asciiTheme="minorHAnsi" w:hAnsiTheme="minorHAnsi" w:cstheme="minorHAnsi"/>
        </w:rPr>
        <w:t xml:space="preserve"> a wykonawcą, polegające </w:t>
      </w:r>
      <w:r w:rsidR="004337FA">
        <w:rPr>
          <w:rFonts w:asciiTheme="minorHAnsi" w:hAnsiTheme="minorHAnsi" w:cstheme="minorHAnsi"/>
        </w:rPr>
        <w:br/>
      </w:r>
      <w:r w:rsidRPr="00111B53">
        <w:rPr>
          <w:rFonts w:asciiTheme="minorHAnsi" w:hAnsiTheme="minorHAnsi" w:cstheme="minorHAnsi"/>
        </w:rPr>
        <w:t>w</w:t>
      </w:r>
      <w:r w:rsidR="00CA3313">
        <w:rPr>
          <w:rFonts w:asciiTheme="minorHAnsi" w:hAnsiTheme="minorHAnsi" w:cstheme="minorHAnsi"/>
        </w:rPr>
        <w:t xml:space="preserve"> </w:t>
      </w:r>
      <w:r w:rsidRPr="00111B53">
        <w:rPr>
          <w:rFonts w:asciiTheme="minorHAnsi" w:hAnsiTheme="minorHAnsi" w:cstheme="minorHAnsi"/>
        </w:rPr>
        <w:t>szczególności na:</w:t>
      </w:r>
    </w:p>
    <w:p w14:paraId="3E3FE0A9" w14:textId="0B95A764"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339A88E4" w14:textId="486614D8"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b) pozostawaniu w związku małżeńskim, w stosunku pokrewieństwa lub powinowactwa </w:t>
      </w:r>
      <w:r w:rsidR="009869D5">
        <w:rPr>
          <w:rFonts w:asciiTheme="minorHAnsi" w:hAnsiTheme="minorHAnsi" w:cstheme="minorHAnsi"/>
        </w:rPr>
        <w:br/>
      </w:r>
      <w:r w:rsidRPr="00111B53">
        <w:rPr>
          <w:rFonts w:asciiTheme="minorHAnsi" w:hAnsiTheme="minorHAnsi" w:cstheme="minorHAnsi"/>
        </w:rPr>
        <w:t>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A824FF8" w14:textId="54D2EE94" w:rsidR="005A1209"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c) pozostawaniu z </w:t>
      </w:r>
      <w:r w:rsidR="00991EB6" w:rsidRPr="00111B53">
        <w:rPr>
          <w:rFonts w:asciiTheme="minorHAnsi" w:hAnsiTheme="minorHAnsi" w:cstheme="minorHAnsi"/>
        </w:rPr>
        <w:t>W</w:t>
      </w:r>
      <w:r w:rsidRPr="00111B53">
        <w:rPr>
          <w:rFonts w:asciiTheme="minorHAnsi" w:hAnsiTheme="minorHAnsi" w:cstheme="minorHAnsi"/>
        </w:rPr>
        <w:t>ykonawcą w takim stosunku prawnym lub faktycznym, że istnieje uzasadniona wątpliwość co do ich bezstronności lub niezależności w związku z postępowaniem o udzielenie zamówienia</w:t>
      </w:r>
      <w:r w:rsidR="00395797" w:rsidRPr="00111B53">
        <w:rPr>
          <w:rFonts w:asciiTheme="minorHAnsi" w:hAnsiTheme="minorHAnsi" w:cstheme="minorHAnsi"/>
        </w:rPr>
        <w:t>.</w:t>
      </w:r>
    </w:p>
    <w:p w14:paraId="25595674" w14:textId="77777777" w:rsidR="006B60E5" w:rsidRPr="00111B53" w:rsidRDefault="006B60E5" w:rsidP="009869D5">
      <w:pPr>
        <w:pStyle w:val="Standard"/>
        <w:ind w:left="720"/>
        <w:rPr>
          <w:rFonts w:asciiTheme="minorHAnsi" w:hAnsiTheme="minorHAnsi" w:cstheme="minorHAnsi"/>
        </w:rPr>
      </w:pPr>
    </w:p>
    <w:p w14:paraId="0442BF54" w14:textId="3B602C35"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Sposób dokonywania oceny: Ocena spełnienia powyższego warunku nastąpi w formule „spełnia /nie spełnia”. Warunek ten Zamawiający uzna za spełniony, jeżeli Wykonawca złoży stosowne oświadczeni</w:t>
      </w:r>
      <w:r w:rsidR="009077CC" w:rsidRPr="00111B53">
        <w:rPr>
          <w:rFonts w:asciiTheme="minorHAnsi" w:hAnsiTheme="minorHAnsi" w:cstheme="minorHAnsi"/>
        </w:rPr>
        <w:t>a</w:t>
      </w:r>
      <w:r w:rsidRPr="00111B53">
        <w:rPr>
          <w:rFonts w:asciiTheme="minorHAnsi" w:hAnsiTheme="minorHAnsi" w:cstheme="minorHAnsi"/>
        </w:rPr>
        <w:t xml:space="preserve"> (Załącznik nr </w:t>
      </w:r>
      <w:r w:rsidR="002A41B3" w:rsidRPr="00111B53">
        <w:rPr>
          <w:rFonts w:asciiTheme="minorHAnsi" w:hAnsiTheme="minorHAnsi" w:cstheme="minorHAnsi"/>
        </w:rPr>
        <w:t>2</w:t>
      </w:r>
      <w:r w:rsidRPr="00111B53">
        <w:rPr>
          <w:rFonts w:asciiTheme="minorHAnsi" w:hAnsiTheme="minorHAnsi" w:cstheme="minorHAnsi"/>
        </w:rPr>
        <w:t xml:space="preserve"> do Zapytania) lub załącznik opracowanych przez Wykonawcę samodzielnie, pod warunkiem, że będzie on zawierał wszystkie wymagane informacje i oświadczenia zawarte w oświadczeniu.</w:t>
      </w:r>
    </w:p>
    <w:p w14:paraId="7FA619DC" w14:textId="77777777" w:rsidR="005A1209" w:rsidRPr="00111B53" w:rsidRDefault="005A1209" w:rsidP="009869D5">
      <w:pPr>
        <w:pStyle w:val="Standard"/>
        <w:ind w:left="720"/>
        <w:rPr>
          <w:rFonts w:asciiTheme="minorHAnsi" w:hAnsiTheme="minorHAnsi" w:cstheme="minorHAnsi"/>
        </w:rPr>
      </w:pPr>
    </w:p>
    <w:p w14:paraId="5563F548" w14:textId="03CB018D" w:rsidR="005A1209" w:rsidRPr="00111B53" w:rsidRDefault="005A1209" w:rsidP="009869D5">
      <w:pPr>
        <w:pStyle w:val="Standard"/>
        <w:numPr>
          <w:ilvl w:val="0"/>
          <w:numId w:val="39"/>
        </w:numPr>
        <w:rPr>
          <w:rFonts w:asciiTheme="minorHAnsi" w:hAnsiTheme="minorHAnsi" w:cstheme="minorHAnsi"/>
          <w:b/>
          <w:bCs/>
          <w:u w:val="single"/>
        </w:rPr>
      </w:pPr>
      <w:r w:rsidRPr="00111B53">
        <w:rPr>
          <w:rFonts w:asciiTheme="minorHAnsi" w:hAnsiTheme="minorHAnsi" w:cstheme="minorHAnsi"/>
          <w:b/>
          <w:bCs/>
          <w:u w:val="single"/>
        </w:rPr>
        <w:t>Z udziału w postępowaniu zostaną wykluczeni Wykonawcy, którzy podlegają wykluczeniu na podstawie art. 7 ust. 1 ustawy z dnia 13 kwietnia 2022 r. o szczególnych rozwiązaniach w zakresie przeciwdziałania wspieraniu agresji na Ukrainę oraz służących ochronie bezpieczeństwa narodowego (</w:t>
      </w:r>
      <w:r w:rsidR="00E70B5B" w:rsidRPr="00111B53">
        <w:rPr>
          <w:rFonts w:asciiTheme="minorHAnsi" w:hAnsiTheme="minorHAnsi" w:cstheme="minorHAnsi"/>
          <w:b/>
          <w:bCs/>
          <w:u w:val="single"/>
        </w:rPr>
        <w:t>Dz. U. z 202</w:t>
      </w:r>
      <w:r w:rsidR="00585452" w:rsidRPr="00111B53">
        <w:rPr>
          <w:rFonts w:asciiTheme="minorHAnsi" w:hAnsiTheme="minorHAnsi" w:cstheme="minorHAnsi"/>
          <w:b/>
          <w:bCs/>
          <w:u w:val="single"/>
        </w:rPr>
        <w:t>5</w:t>
      </w:r>
      <w:r w:rsidR="00E70B5B" w:rsidRPr="00111B53">
        <w:rPr>
          <w:rFonts w:asciiTheme="minorHAnsi" w:hAnsiTheme="minorHAnsi" w:cstheme="minorHAnsi"/>
          <w:b/>
          <w:bCs/>
          <w:u w:val="single"/>
        </w:rPr>
        <w:t xml:space="preserve"> r. poz. 5</w:t>
      </w:r>
      <w:r w:rsidR="00585452" w:rsidRPr="00111B53">
        <w:rPr>
          <w:rFonts w:asciiTheme="minorHAnsi" w:hAnsiTheme="minorHAnsi" w:cstheme="minorHAnsi"/>
          <w:b/>
          <w:bCs/>
          <w:u w:val="single"/>
        </w:rPr>
        <w:t>14</w:t>
      </w:r>
      <w:r w:rsidR="00E70B5B" w:rsidRPr="00111B53">
        <w:rPr>
          <w:rFonts w:asciiTheme="minorHAnsi" w:hAnsiTheme="minorHAnsi" w:cstheme="minorHAnsi"/>
          <w:b/>
          <w:bCs/>
          <w:u w:val="single"/>
        </w:rPr>
        <w:t>).</w:t>
      </w:r>
    </w:p>
    <w:p w14:paraId="4537F53B" w14:textId="77777777" w:rsidR="005A1209" w:rsidRPr="00111B53" w:rsidRDefault="005A1209" w:rsidP="009869D5">
      <w:pPr>
        <w:pStyle w:val="Standard"/>
        <w:ind w:left="720"/>
        <w:rPr>
          <w:rFonts w:asciiTheme="minorHAnsi" w:hAnsiTheme="minorHAnsi" w:cstheme="minorHAnsi"/>
        </w:rPr>
      </w:pPr>
    </w:p>
    <w:p w14:paraId="50E23536" w14:textId="3A49E179" w:rsidR="005A1209" w:rsidRPr="00111B53" w:rsidRDefault="005A1209" w:rsidP="009869D5">
      <w:pPr>
        <w:pStyle w:val="Standard"/>
        <w:ind w:left="720"/>
        <w:rPr>
          <w:rFonts w:asciiTheme="minorHAnsi" w:hAnsiTheme="minorHAnsi" w:cstheme="minorHAnsi"/>
        </w:rPr>
      </w:pPr>
      <w:r w:rsidRPr="00111B53">
        <w:rPr>
          <w:rFonts w:asciiTheme="minorHAnsi" w:hAnsiTheme="minorHAnsi" w:cstheme="minorHAnsi"/>
        </w:rPr>
        <w:t xml:space="preserve">Sposób dokonywania oceny: Ocena spełnienia powyższego warunku nastąpi w formule „spełnia /nie spełnia”. Warunek ten Zamawiający uzna za spełniony, jeżeli Wykonawca złoży stosowne oświadczenie (Załącznik nr </w:t>
      </w:r>
      <w:r w:rsidR="002A41B3" w:rsidRPr="00111B53">
        <w:rPr>
          <w:rFonts w:asciiTheme="minorHAnsi" w:hAnsiTheme="minorHAnsi" w:cstheme="minorHAnsi"/>
        </w:rPr>
        <w:t>2</w:t>
      </w:r>
      <w:r w:rsidRPr="00111B53">
        <w:rPr>
          <w:rFonts w:asciiTheme="minorHAnsi" w:hAnsiTheme="minorHAnsi" w:cstheme="minorHAnsi"/>
        </w:rPr>
        <w:t xml:space="preserve"> do Zapytania) lub </w:t>
      </w:r>
      <w:bookmarkStart w:id="15" w:name="_Hlk184910101"/>
      <w:r w:rsidRPr="00111B53">
        <w:rPr>
          <w:rFonts w:asciiTheme="minorHAnsi" w:hAnsiTheme="minorHAnsi" w:cstheme="minorHAnsi"/>
        </w:rPr>
        <w:t>załącznik opracowanych przez Wykonawcę samodzielnie, pod warunkiem, że będzie on zawierał wszystkie wymagane informacje i oświadczenia zawarte w oświadczeniu.</w:t>
      </w:r>
    </w:p>
    <w:bookmarkEnd w:id="15"/>
    <w:p w14:paraId="26ACD06A" w14:textId="77777777" w:rsidR="00AD60D4" w:rsidRPr="00111B53" w:rsidRDefault="00AD60D4" w:rsidP="009869D5">
      <w:pPr>
        <w:widowControl/>
        <w:suppressAutoHyphens w:val="0"/>
        <w:autoSpaceDE w:val="0"/>
        <w:textAlignment w:val="auto"/>
        <w:rPr>
          <w:rFonts w:asciiTheme="minorHAnsi" w:hAnsiTheme="minorHAnsi" w:cstheme="minorHAnsi"/>
          <w:kern w:val="0"/>
          <w:sz w:val="24"/>
          <w:szCs w:val="24"/>
        </w:rPr>
      </w:pPr>
    </w:p>
    <w:p w14:paraId="246FFAFD" w14:textId="493EF34D" w:rsidR="00AD60D4" w:rsidRPr="00111B53" w:rsidRDefault="00CD0A51" w:rsidP="009869D5">
      <w:pPr>
        <w:pStyle w:val="Standard"/>
        <w:ind w:firstLine="644"/>
        <w:rPr>
          <w:rFonts w:asciiTheme="minorHAnsi" w:hAnsiTheme="minorHAnsi" w:cstheme="minorHAnsi"/>
          <w:b/>
        </w:rPr>
      </w:pPr>
      <w:r w:rsidRPr="00111B53">
        <w:rPr>
          <w:rFonts w:asciiTheme="minorHAnsi" w:hAnsiTheme="minorHAnsi" w:cstheme="minorHAnsi"/>
          <w:b/>
          <w:bCs/>
          <w:shd w:val="clear" w:color="auto" w:fill="FFFFFF"/>
        </w:rPr>
        <w:t>Wykonawcy mogą wspólnie ubiegać się o udzielenie zamówienia (konsorcjum):</w:t>
      </w:r>
    </w:p>
    <w:p w14:paraId="76FC7441" w14:textId="5DBDA9AB"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 xml:space="preserve">W przypadku wspólnego ubiegania się o udzielenie zamówienia Wykonawcy tworzą konsorcjum, w ramach którego muszą ustanowić pełnomocnika do reprezentowania ich </w:t>
      </w:r>
      <w:r w:rsidR="009869D5">
        <w:rPr>
          <w:rFonts w:asciiTheme="minorHAnsi" w:hAnsiTheme="minorHAnsi" w:cstheme="minorHAnsi"/>
          <w:sz w:val="24"/>
          <w:szCs w:val="24"/>
          <w:shd w:val="clear" w:color="auto" w:fill="FFFFFF"/>
        </w:rPr>
        <w:br/>
      </w:r>
      <w:r w:rsidRPr="00111B53">
        <w:rPr>
          <w:rFonts w:asciiTheme="minorHAnsi" w:hAnsiTheme="minorHAnsi" w:cstheme="minorHAnsi"/>
          <w:sz w:val="24"/>
          <w:szCs w:val="24"/>
          <w:shd w:val="clear" w:color="auto" w:fill="FFFFFF"/>
        </w:rPr>
        <w:t>w postępowaniu albo reprezentowania ich w postępowaniu i zawarcia umowy.</w:t>
      </w:r>
    </w:p>
    <w:p w14:paraId="4E04D23B" w14:textId="55E3D73F"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rPr>
        <w:t>Z treści pełnomocnictwa winno wynikać prawo pełnomocnika do reprezentowania Wykonawcy</w:t>
      </w:r>
      <w:r w:rsidR="006B60E5">
        <w:rPr>
          <w:rFonts w:asciiTheme="minorHAnsi" w:hAnsiTheme="minorHAnsi" w:cstheme="minorHAnsi"/>
          <w:sz w:val="24"/>
          <w:szCs w:val="24"/>
        </w:rPr>
        <w:t xml:space="preserve"> </w:t>
      </w:r>
      <w:r w:rsidRPr="00111B53">
        <w:rPr>
          <w:rFonts w:asciiTheme="minorHAnsi" w:hAnsiTheme="minorHAnsi" w:cstheme="minorHAnsi"/>
          <w:sz w:val="24"/>
          <w:szCs w:val="24"/>
        </w:rPr>
        <w:t>w postępowaniu o udzielenie zamówienia (należy m.in. wpisać numer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FF22E8" w14:textId="52324757" w:rsidR="003F4F20" w:rsidRPr="00111B53" w:rsidRDefault="003F4F20" w:rsidP="009869D5">
      <w:pPr>
        <w:pStyle w:val="Akapitzlist"/>
        <w:numPr>
          <w:ilvl w:val="0"/>
          <w:numId w:val="30"/>
        </w:numPr>
        <w:rPr>
          <w:rFonts w:asciiTheme="minorHAnsi" w:hAnsiTheme="minorHAnsi" w:cstheme="minorHAnsi"/>
          <w:sz w:val="24"/>
          <w:szCs w:val="24"/>
        </w:rPr>
      </w:pPr>
      <w:bookmarkStart w:id="16" w:name="_Hlk110950347"/>
      <w:r w:rsidRPr="00111B53">
        <w:rPr>
          <w:rFonts w:asciiTheme="minorHAnsi" w:hAnsiTheme="minorHAnsi" w:cstheme="minorHAnsi"/>
          <w:sz w:val="24"/>
          <w:szCs w:val="24"/>
          <w:shd w:val="clear" w:color="auto" w:fill="FFFFFF"/>
        </w:rPr>
        <w:t xml:space="preserve">Każdy z </w:t>
      </w:r>
      <w:r w:rsidR="00CD482B" w:rsidRPr="00111B53">
        <w:rPr>
          <w:rFonts w:asciiTheme="minorHAnsi" w:hAnsiTheme="minorHAnsi" w:cstheme="minorHAnsi"/>
          <w:sz w:val="24"/>
          <w:szCs w:val="24"/>
          <w:shd w:val="clear" w:color="auto" w:fill="FFFFFF"/>
        </w:rPr>
        <w:t>W</w:t>
      </w:r>
      <w:r w:rsidRPr="00111B53">
        <w:rPr>
          <w:rFonts w:asciiTheme="minorHAnsi" w:hAnsiTheme="minorHAnsi" w:cstheme="minorHAnsi"/>
          <w:sz w:val="24"/>
          <w:szCs w:val="24"/>
          <w:shd w:val="clear" w:color="auto" w:fill="FFFFFF"/>
        </w:rPr>
        <w:t xml:space="preserve">ykonawców wspólnie ubiegających się o udzielenie zamówienia obowiązany jest wykazać, poprzez złożenia oświadczenia, że nie podlega wykluczeniu </w:t>
      </w:r>
      <w:r w:rsidR="009869D5">
        <w:rPr>
          <w:rFonts w:asciiTheme="minorHAnsi" w:hAnsiTheme="minorHAnsi" w:cstheme="minorHAnsi"/>
          <w:sz w:val="24"/>
          <w:szCs w:val="24"/>
          <w:shd w:val="clear" w:color="auto" w:fill="FFFFFF"/>
        </w:rPr>
        <w:br/>
      </w:r>
      <w:r w:rsidRPr="00111B53">
        <w:rPr>
          <w:rFonts w:asciiTheme="minorHAnsi" w:hAnsiTheme="minorHAnsi" w:cstheme="minorHAnsi"/>
          <w:sz w:val="24"/>
          <w:szCs w:val="24"/>
          <w:shd w:val="clear" w:color="auto" w:fill="FFFFFF"/>
        </w:rPr>
        <w:t>z</w:t>
      </w:r>
      <w:r w:rsidR="009869D5">
        <w:rPr>
          <w:rFonts w:asciiTheme="minorHAnsi" w:hAnsiTheme="minorHAnsi" w:cstheme="minorHAnsi"/>
          <w:sz w:val="24"/>
          <w:szCs w:val="24"/>
          <w:shd w:val="clear" w:color="auto" w:fill="FFFFFF"/>
        </w:rPr>
        <w:t xml:space="preserve"> </w:t>
      </w:r>
      <w:r w:rsidRPr="00111B53">
        <w:rPr>
          <w:rFonts w:asciiTheme="minorHAnsi" w:hAnsiTheme="minorHAnsi" w:cstheme="minorHAnsi"/>
          <w:sz w:val="24"/>
          <w:szCs w:val="24"/>
          <w:shd w:val="clear" w:color="auto" w:fill="FFFFFF"/>
        </w:rPr>
        <w:t xml:space="preserve">postępowania, tj. nie jest powiązany kapitałowo i osobowo z </w:t>
      </w:r>
      <w:r w:rsidR="00CD482B" w:rsidRPr="00111B53">
        <w:rPr>
          <w:rFonts w:asciiTheme="minorHAnsi" w:hAnsiTheme="minorHAnsi" w:cstheme="minorHAnsi"/>
          <w:sz w:val="24"/>
          <w:szCs w:val="24"/>
          <w:shd w:val="clear" w:color="auto" w:fill="FFFFFF"/>
        </w:rPr>
        <w:t>Z</w:t>
      </w:r>
      <w:r w:rsidRPr="00111B53">
        <w:rPr>
          <w:rFonts w:asciiTheme="minorHAnsi" w:hAnsiTheme="minorHAnsi" w:cstheme="minorHAnsi"/>
          <w:sz w:val="24"/>
          <w:szCs w:val="24"/>
          <w:shd w:val="clear" w:color="auto" w:fill="FFFFFF"/>
        </w:rPr>
        <w:t>amawiającym</w:t>
      </w:r>
      <w:r w:rsidR="00766CE5" w:rsidRPr="00111B53">
        <w:rPr>
          <w:rFonts w:asciiTheme="minorHAnsi" w:hAnsiTheme="minorHAnsi" w:cstheme="minorHAnsi"/>
          <w:sz w:val="24"/>
          <w:szCs w:val="24"/>
          <w:shd w:val="clear" w:color="auto" w:fill="FFFFFF"/>
        </w:rPr>
        <w:t xml:space="preserve"> oraz nie podlega wykluczeniu na podstawie art. 7 ust. 1 ustawy z dnia 13 kwietnia 2022 r. </w:t>
      </w:r>
      <w:r w:rsidRPr="00111B53">
        <w:rPr>
          <w:rFonts w:asciiTheme="minorHAnsi" w:hAnsiTheme="minorHAnsi" w:cstheme="minorHAnsi"/>
          <w:sz w:val="24"/>
          <w:szCs w:val="24"/>
          <w:shd w:val="clear" w:color="auto" w:fill="FFFFFF"/>
        </w:rPr>
        <w:t xml:space="preserve"> (zgodnie z punktem „</w:t>
      </w:r>
      <w:r w:rsidR="00766CE5" w:rsidRPr="00111B53">
        <w:rPr>
          <w:rFonts w:asciiTheme="minorHAnsi" w:hAnsiTheme="minorHAnsi" w:cstheme="minorHAnsi"/>
          <w:sz w:val="24"/>
          <w:szCs w:val="24"/>
        </w:rPr>
        <w:t xml:space="preserve">Podstawy wykluczenia </w:t>
      </w:r>
      <w:r w:rsidR="006B60E5">
        <w:rPr>
          <w:rFonts w:asciiTheme="minorHAnsi" w:hAnsiTheme="minorHAnsi" w:cstheme="minorHAnsi"/>
          <w:sz w:val="24"/>
          <w:szCs w:val="24"/>
        </w:rPr>
        <w:t xml:space="preserve"> </w:t>
      </w:r>
      <w:r w:rsidR="00766CE5" w:rsidRPr="00111B53">
        <w:rPr>
          <w:rFonts w:asciiTheme="minorHAnsi" w:hAnsiTheme="minorHAnsi" w:cstheme="minorHAnsi"/>
          <w:sz w:val="24"/>
          <w:szCs w:val="24"/>
        </w:rPr>
        <w:t>z postępowania</w:t>
      </w:r>
      <w:r w:rsidR="00E70B5B" w:rsidRPr="00111B53">
        <w:rPr>
          <w:rFonts w:asciiTheme="minorHAnsi" w:hAnsiTheme="minorHAnsi" w:cstheme="minorHAnsi"/>
          <w:sz w:val="24"/>
          <w:szCs w:val="24"/>
        </w:rPr>
        <w:t>.</w:t>
      </w:r>
      <w:r w:rsidRPr="00111B53">
        <w:rPr>
          <w:rFonts w:asciiTheme="minorHAnsi" w:hAnsiTheme="minorHAnsi" w:cstheme="minorHAnsi"/>
          <w:sz w:val="24"/>
          <w:szCs w:val="24"/>
          <w:shd w:val="clear" w:color="auto" w:fill="FFFFFF"/>
        </w:rPr>
        <w:t>” niniejszego zapytania).</w:t>
      </w:r>
    </w:p>
    <w:bookmarkEnd w:id="16"/>
    <w:p w14:paraId="291CFD96" w14:textId="77777777"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Wszelka korespondencja oraz rozliczenia dokonywane będą z Wykonawcą występującym jako pełnomocnik pozostałych (lider konsorcjum),</w:t>
      </w:r>
    </w:p>
    <w:p w14:paraId="58392C65" w14:textId="77777777" w:rsidR="00AD60D4" w:rsidRPr="00111B53" w:rsidRDefault="00CD0A51" w:rsidP="009869D5">
      <w:pPr>
        <w:pStyle w:val="Akapitzlist"/>
        <w:numPr>
          <w:ilvl w:val="0"/>
          <w:numId w:val="30"/>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sz w:val="24"/>
          <w:szCs w:val="24"/>
          <w:shd w:val="clear" w:color="auto" w:fill="FFFFFF"/>
        </w:rPr>
        <w:t>Wykonawcy wspólnie ubiegający się o udzielenie zamówienia składają łącznie jeden Formularz Ofertowy.</w:t>
      </w:r>
    </w:p>
    <w:p w14:paraId="246914C8" w14:textId="77777777" w:rsidR="00AD60D4" w:rsidRPr="00111B53" w:rsidRDefault="00AD60D4" w:rsidP="009869D5">
      <w:pPr>
        <w:pStyle w:val="Standard"/>
        <w:rPr>
          <w:rFonts w:asciiTheme="minorHAnsi" w:hAnsiTheme="minorHAnsi" w:cstheme="minorHAnsi"/>
          <w:b/>
        </w:rPr>
      </w:pPr>
    </w:p>
    <w:p w14:paraId="6E4EFA52" w14:textId="77777777" w:rsidR="00AD60D4" w:rsidRPr="00111B53" w:rsidRDefault="00CD0A51" w:rsidP="009869D5">
      <w:pPr>
        <w:pStyle w:val="Akapitzlist"/>
        <w:numPr>
          <w:ilvl w:val="0"/>
          <w:numId w:val="38"/>
        </w:numPr>
        <w:rPr>
          <w:rFonts w:asciiTheme="minorHAnsi" w:hAnsiTheme="minorHAnsi" w:cstheme="minorHAnsi"/>
          <w:sz w:val="24"/>
          <w:szCs w:val="24"/>
        </w:rPr>
      </w:pPr>
      <w:r w:rsidRPr="00111B53">
        <w:rPr>
          <w:rFonts w:asciiTheme="minorHAnsi" w:hAnsiTheme="minorHAnsi" w:cstheme="minorHAnsi"/>
          <w:b/>
          <w:sz w:val="24"/>
          <w:szCs w:val="24"/>
        </w:rPr>
        <w:t>MIEJSCE I SPOSÓB SKŁADANIA OFERT</w:t>
      </w:r>
    </w:p>
    <w:p w14:paraId="7B54B1D1" w14:textId="671A4CF2" w:rsidR="008D4CFB" w:rsidRPr="00111B53" w:rsidRDefault="00C44F69" w:rsidP="009869D5">
      <w:pPr>
        <w:rPr>
          <w:rFonts w:asciiTheme="minorHAnsi" w:eastAsia="Calibri" w:hAnsiTheme="minorHAnsi" w:cstheme="minorHAnsi"/>
          <w:sz w:val="24"/>
          <w:szCs w:val="24"/>
          <w:lang w:eastAsia="zh-CN"/>
        </w:rPr>
      </w:pPr>
      <w:r w:rsidRPr="00111B53">
        <w:rPr>
          <w:rFonts w:asciiTheme="minorHAnsi" w:eastAsia="Calibri" w:hAnsiTheme="minorHAnsi" w:cstheme="minorHAnsi"/>
          <w:sz w:val="24"/>
          <w:szCs w:val="24"/>
          <w:lang w:eastAsia="zh-CN"/>
        </w:rPr>
        <w:t>Ofertę należy złożyć za pomocą portalu Baza Konkurencyjności. https://bazakonkurencyjnosci.funduszeeuropejskie.gov.pl /</w:t>
      </w:r>
    </w:p>
    <w:p w14:paraId="595E63C8" w14:textId="77777777" w:rsidR="00C44F69" w:rsidRPr="00111B53" w:rsidRDefault="00C44F69" w:rsidP="009869D5">
      <w:pPr>
        <w:rPr>
          <w:rFonts w:asciiTheme="minorHAnsi" w:hAnsiTheme="minorHAnsi" w:cstheme="minorHAnsi"/>
          <w:sz w:val="24"/>
          <w:szCs w:val="24"/>
        </w:rPr>
      </w:pPr>
    </w:p>
    <w:p w14:paraId="5E98BF2E" w14:textId="7CA92522" w:rsidR="00AD60D4" w:rsidRPr="00111B53" w:rsidRDefault="00CD0A51" w:rsidP="009869D5">
      <w:pPr>
        <w:pStyle w:val="Akapitzlist"/>
        <w:numPr>
          <w:ilvl w:val="0"/>
          <w:numId w:val="3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W przypadku złożenia oferty i jej załączników w języku obcym, tj. innym niż polski muszą one być złożone wraz z tłumaczeniem na język polski, poświadczonym przez </w:t>
      </w:r>
      <w:r w:rsidR="00620AA4" w:rsidRPr="00111B53">
        <w:rPr>
          <w:rFonts w:asciiTheme="minorHAnsi" w:hAnsiTheme="minorHAnsi" w:cstheme="minorHAnsi"/>
          <w:sz w:val="24"/>
          <w:szCs w:val="24"/>
        </w:rPr>
        <w:t>Wykonawcę</w:t>
      </w:r>
      <w:r w:rsidRPr="00111B53">
        <w:rPr>
          <w:rFonts w:asciiTheme="minorHAnsi" w:hAnsiTheme="minorHAnsi" w:cstheme="minorHAnsi"/>
          <w:sz w:val="24"/>
          <w:szCs w:val="24"/>
        </w:rPr>
        <w:t>. Wersją wiążącą jest dokumentacja przetłumaczona na język polski.</w:t>
      </w:r>
    </w:p>
    <w:p w14:paraId="310E3F2B" w14:textId="22AF8FB9" w:rsidR="005A1209" w:rsidRPr="00111B53" w:rsidRDefault="005A1209" w:rsidP="009869D5">
      <w:pPr>
        <w:pStyle w:val="Akapitzlist"/>
        <w:numPr>
          <w:ilvl w:val="0"/>
          <w:numId w:val="31"/>
        </w:numPr>
        <w:suppressAutoHyphens w:val="0"/>
        <w:autoSpaceDN/>
        <w:contextualSpacing/>
        <w:textAlignment w:val="auto"/>
        <w:rPr>
          <w:rFonts w:asciiTheme="minorHAnsi" w:hAnsiTheme="minorHAnsi" w:cstheme="minorHAnsi"/>
          <w:color w:val="000000"/>
          <w:sz w:val="24"/>
          <w:szCs w:val="24"/>
        </w:rPr>
      </w:pPr>
      <w:r w:rsidRPr="00111B53">
        <w:rPr>
          <w:rFonts w:asciiTheme="minorHAnsi" w:hAnsiTheme="minorHAnsi" w:cstheme="minorHAnsi"/>
          <w:sz w:val="24"/>
          <w:szCs w:val="24"/>
        </w:rPr>
        <w:t>Zamawiający zaleca wykorzystanie formularzy załączonych do niniejszego Zapytania ofertowego. D</w:t>
      </w:r>
      <w:r w:rsidR="006313E7" w:rsidRPr="00111B53">
        <w:rPr>
          <w:rFonts w:asciiTheme="minorHAnsi" w:hAnsiTheme="minorHAnsi" w:cstheme="minorHAnsi"/>
          <w:sz w:val="24"/>
          <w:szCs w:val="24"/>
        </w:rPr>
        <w:t>o</w:t>
      </w:r>
      <w:r w:rsidRPr="00111B53">
        <w:rPr>
          <w:rFonts w:asciiTheme="minorHAnsi" w:hAnsiTheme="minorHAnsi" w:cstheme="minorHAnsi"/>
          <w:sz w:val="24"/>
          <w:szCs w:val="24"/>
        </w:rPr>
        <w:t xml:space="preserve">puszcza się złożenie załączników opracowanych przez Wykonawcę samodzielnie, pod warunkiem, że będą one zawierały wszystkie wymagane informacje i oświadczenia zawarte w formularzach Zamawiającego. </w:t>
      </w:r>
    </w:p>
    <w:p w14:paraId="55354543" w14:textId="77777777" w:rsidR="005A1209" w:rsidRPr="00111B53" w:rsidRDefault="005A1209" w:rsidP="009869D5">
      <w:pPr>
        <w:pStyle w:val="Akapitzlist"/>
        <w:suppressAutoHyphens w:val="0"/>
        <w:autoSpaceDN/>
        <w:contextualSpacing/>
        <w:textAlignment w:val="auto"/>
        <w:rPr>
          <w:rFonts w:asciiTheme="minorHAnsi" w:hAnsiTheme="minorHAnsi" w:cstheme="minorHAnsi"/>
          <w:color w:val="000000"/>
          <w:sz w:val="24"/>
          <w:szCs w:val="24"/>
        </w:rPr>
      </w:pPr>
    </w:p>
    <w:p w14:paraId="6CEE5ED2" w14:textId="57DD916A" w:rsidR="00AD60D4" w:rsidRPr="00111B53" w:rsidRDefault="006313E7" w:rsidP="009869D5">
      <w:pPr>
        <w:pStyle w:val="Akapitzlist"/>
        <w:numPr>
          <w:ilvl w:val="0"/>
          <w:numId w:val="31"/>
        </w:numPr>
        <w:rPr>
          <w:rFonts w:asciiTheme="minorHAnsi" w:hAnsiTheme="minorHAnsi" w:cstheme="minorHAnsi"/>
          <w:sz w:val="24"/>
          <w:szCs w:val="24"/>
        </w:rPr>
      </w:pPr>
      <w:r w:rsidRPr="00111B53">
        <w:rPr>
          <w:rFonts w:asciiTheme="minorHAnsi" w:hAnsiTheme="minorHAnsi" w:cstheme="minorHAnsi"/>
          <w:sz w:val="24"/>
          <w:szCs w:val="24"/>
        </w:rPr>
        <w:t>Oferta i jej załączniki muszą być podpisane przez osobę/y uprawnione do reprezentowania Wykonawcy zgodnie z dokumentem rejestrowym, a podpisy muszą umożliwić identyfikację tożsamości osób je składających tj. np. podpis powinien być złożony wraz z imienną pieczątką lub podpis powinien być czytelny z podaniem imienia i nazwiska. W przypadku podpisania oferty przez pełnomocnika/osobę upoważnioną ,</w:t>
      </w:r>
      <w:r w:rsidR="00CA3313">
        <w:rPr>
          <w:rFonts w:asciiTheme="minorHAnsi" w:hAnsiTheme="minorHAnsi" w:cstheme="minorHAnsi"/>
          <w:sz w:val="24"/>
          <w:szCs w:val="24"/>
        </w:rPr>
        <w:t xml:space="preserve"> </w:t>
      </w:r>
      <w:r w:rsidRPr="00111B53">
        <w:rPr>
          <w:rFonts w:asciiTheme="minorHAnsi" w:hAnsiTheme="minorHAnsi" w:cstheme="minorHAnsi"/>
          <w:sz w:val="24"/>
          <w:szCs w:val="24"/>
        </w:rPr>
        <w:t xml:space="preserve">pełnomocnictwo/upoważnienie należy dołączyć do oferty. W przypadku gdy Wykonawca nie jest zarejestrowany w polskim Krajowym Rejestrze Sądowym lub Centralnej Ewidencji </w:t>
      </w:r>
      <w:r w:rsidR="009869D5">
        <w:rPr>
          <w:rFonts w:asciiTheme="minorHAnsi" w:hAnsiTheme="minorHAnsi" w:cstheme="minorHAnsi"/>
          <w:sz w:val="24"/>
          <w:szCs w:val="24"/>
        </w:rPr>
        <w:br/>
      </w:r>
      <w:r w:rsidRPr="00111B53">
        <w:rPr>
          <w:rFonts w:asciiTheme="minorHAnsi" w:hAnsiTheme="minorHAnsi" w:cstheme="minorHAnsi"/>
          <w:sz w:val="24"/>
          <w:szCs w:val="24"/>
        </w:rPr>
        <w:t xml:space="preserve">i Informacji o Działalności Gospodarczej do oferty należy dołączyć inny dokument rejestrowy, z którego wynika prawo do reprezentacji podmiotu. W przypadku spółki cywilnej należy dołączyć kopię umowy spółki jeśli dokumenty nie zostały podpisane przez wszystkich wspólników. Nie dopuszcza się podpisu w postaci mechanicznego odtworzenia podpisu tzw. faksymile. </w:t>
      </w:r>
      <w:r w:rsidR="00585452" w:rsidRPr="00111B53">
        <w:rPr>
          <w:rFonts w:asciiTheme="minorHAnsi" w:hAnsiTheme="minorHAnsi" w:cstheme="minorHAnsi"/>
          <w:sz w:val="24"/>
          <w:szCs w:val="24"/>
        </w:rPr>
        <w:t>Dokumenty należy złożyć w formie skanu oferty wraz z załącznikami podpisanych własnoręcznie albo podpisanych profilem zaufanym albo podpisanych kwalifikowalnym podpisem elektronicznym, zgodnie powyższymi wytycznymi. Dopuszcza się również stosowanie form mieszanych wskazanych sposobów podpisywania dokumentów.</w:t>
      </w:r>
    </w:p>
    <w:p w14:paraId="0FB89727" w14:textId="393E42D1" w:rsidR="00AD60D4" w:rsidRPr="00111B53" w:rsidRDefault="00CD0A51" w:rsidP="009869D5">
      <w:pPr>
        <w:pStyle w:val="Akapitzlist"/>
        <w:numPr>
          <w:ilvl w:val="0"/>
          <w:numId w:val="3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Zamawiający odrzuci</w:t>
      </w:r>
      <w:r w:rsidR="00205C2C" w:rsidRPr="00111B53">
        <w:rPr>
          <w:rFonts w:asciiTheme="minorHAnsi" w:hAnsiTheme="minorHAnsi" w:cstheme="minorHAnsi"/>
          <w:sz w:val="24"/>
          <w:szCs w:val="24"/>
        </w:rPr>
        <w:t xml:space="preserve"> </w:t>
      </w:r>
      <w:r w:rsidRPr="00111B53">
        <w:rPr>
          <w:rFonts w:asciiTheme="minorHAnsi" w:hAnsiTheme="minorHAnsi" w:cstheme="minorHAnsi"/>
          <w:sz w:val="24"/>
          <w:szCs w:val="24"/>
        </w:rPr>
        <w:t>ofertę:</w:t>
      </w:r>
    </w:p>
    <w:p w14:paraId="25C7FC04"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jeśli oferta jest niekompletna, nie spełnia warunków udziału w postępowaniu, nie spełnia wymogów formalnych lub jest niezgodna z treścią niniejszego zapytania ofertowego,</w:t>
      </w:r>
    </w:p>
    <w:p w14:paraId="514463E8" w14:textId="46B4618F" w:rsidR="00606A82" w:rsidRPr="00111B53" w:rsidRDefault="00606A82"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złożoną przez Wykonawcę , który podlega wykluczeniu z niniejszego postępowania,</w:t>
      </w:r>
    </w:p>
    <w:p w14:paraId="5EED023C" w14:textId="1056A928" w:rsidR="005E7219" w:rsidRPr="006B60E5" w:rsidRDefault="00CD0A51" w:rsidP="006B60E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w przypadku niezłożenia przez Wykonawcę wymaganych dokumentów albo wyjaśnień  dotyczących złożonej oferty - w wyznaczonym przez Zamawiającego terminie,</w:t>
      </w:r>
      <w:r w:rsidR="006B60E5">
        <w:rPr>
          <w:rFonts w:asciiTheme="minorHAnsi" w:hAnsiTheme="minorHAnsi" w:cstheme="minorHAnsi"/>
          <w:sz w:val="24"/>
          <w:szCs w:val="24"/>
        </w:rPr>
        <w:t xml:space="preserve"> </w:t>
      </w:r>
      <w:r w:rsidR="006B60E5" w:rsidRPr="00A83FF1">
        <w:rPr>
          <w:rFonts w:asciiTheme="minorHAnsi" w:hAnsiTheme="minorHAnsi" w:cstheme="minorHAnsi"/>
          <w:sz w:val="24"/>
          <w:szCs w:val="24"/>
        </w:rPr>
        <w:t>oraz w przypadku gdy w wyniku udzielonych wyjaśnień nastąpi konieczność odrzucenia oferty,</w:t>
      </w:r>
    </w:p>
    <w:p w14:paraId="56178A5A"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jeżeli jest niezgodna z obowiązującymi przepisami prawa,</w:t>
      </w:r>
    </w:p>
    <w:p w14:paraId="7EE8572A" w14:textId="41FF0443"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 xml:space="preserve">zostanie złożona przez Wykonawcę, który nie wykazał spełniania warunków udziału </w:t>
      </w:r>
      <w:r w:rsidR="00766CE5" w:rsidRPr="00111B53">
        <w:rPr>
          <w:rFonts w:asciiTheme="minorHAnsi" w:hAnsiTheme="minorHAnsi" w:cstheme="minorHAnsi"/>
          <w:sz w:val="24"/>
          <w:szCs w:val="24"/>
        </w:rPr>
        <w:br/>
      </w:r>
      <w:r w:rsidRPr="00111B53">
        <w:rPr>
          <w:rFonts w:asciiTheme="minorHAnsi" w:hAnsiTheme="minorHAnsi" w:cstheme="minorHAnsi"/>
          <w:sz w:val="24"/>
          <w:szCs w:val="24"/>
        </w:rPr>
        <w:t xml:space="preserve">w postępowaniu. </w:t>
      </w:r>
    </w:p>
    <w:p w14:paraId="66141A02" w14:textId="67A42158" w:rsidR="00E42B57" w:rsidRPr="00111B53" w:rsidRDefault="00E42B57"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w przypadku niewyrażenia zgody przez Wykonawcę na poprawione omyłki</w:t>
      </w:r>
      <w:r w:rsidR="00636CA8" w:rsidRPr="00111B53">
        <w:rPr>
          <w:rFonts w:asciiTheme="minorHAnsi" w:hAnsiTheme="minorHAnsi" w:cstheme="minorHAnsi"/>
          <w:sz w:val="24"/>
          <w:szCs w:val="24"/>
        </w:rPr>
        <w:t>,</w:t>
      </w:r>
      <w:r w:rsidRPr="00111B53">
        <w:rPr>
          <w:rFonts w:asciiTheme="minorHAnsi" w:hAnsiTheme="minorHAnsi" w:cstheme="minorHAnsi"/>
          <w:sz w:val="24"/>
          <w:szCs w:val="24"/>
        </w:rPr>
        <w:t xml:space="preserve"> </w:t>
      </w:r>
      <w:r w:rsidR="00940535">
        <w:rPr>
          <w:rFonts w:asciiTheme="minorHAnsi" w:hAnsiTheme="minorHAnsi" w:cstheme="minorHAnsi"/>
          <w:sz w:val="24"/>
          <w:szCs w:val="24"/>
        </w:rPr>
        <w:br/>
      </w:r>
      <w:r w:rsidRPr="00111B53">
        <w:rPr>
          <w:rFonts w:asciiTheme="minorHAnsi" w:hAnsiTheme="minorHAnsi" w:cstheme="minorHAnsi"/>
          <w:sz w:val="24"/>
          <w:szCs w:val="24"/>
        </w:rPr>
        <w:t>o</w:t>
      </w:r>
      <w:r w:rsidR="00940535">
        <w:rPr>
          <w:rFonts w:asciiTheme="minorHAnsi" w:hAnsiTheme="minorHAnsi" w:cstheme="minorHAnsi"/>
          <w:sz w:val="24"/>
          <w:szCs w:val="24"/>
        </w:rPr>
        <w:t xml:space="preserve"> </w:t>
      </w:r>
      <w:r w:rsidRPr="00111B53">
        <w:rPr>
          <w:rFonts w:asciiTheme="minorHAnsi" w:hAnsiTheme="minorHAnsi" w:cstheme="minorHAnsi"/>
          <w:sz w:val="24"/>
          <w:szCs w:val="24"/>
        </w:rPr>
        <w:t>których mowa poniżej</w:t>
      </w:r>
      <w:r w:rsidR="006B60E5">
        <w:rPr>
          <w:rFonts w:asciiTheme="minorHAnsi" w:hAnsiTheme="minorHAnsi" w:cstheme="minorHAnsi"/>
          <w:sz w:val="24"/>
          <w:szCs w:val="24"/>
        </w:rPr>
        <w:t>,</w:t>
      </w:r>
    </w:p>
    <w:p w14:paraId="72A28A16" w14:textId="77777777"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jeżeli oferta zawiera rażąco niską cenę, a Wykonawca nie przedstawił wystarczających dowodów wyceny elementów oferty mającej wpływ na wysokość ceny,</w:t>
      </w:r>
    </w:p>
    <w:p w14:paraId="0CB849AC" w14:textId="3F2902F8" w:rsidR="005E7219" w:rsidRPr="00111B53" w:rsidRDefault="00CD0A51"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została złożona przez Wykonawcę, który  złożył dwie lub więcej konkurencyjnych ofert w  niniejszym postępowaniu;</w:t>
      </w:r>
    </w:p>
    <w:p w14:paraId="6879C179" w14:textId="2526BE78" w:rsidR="00FB1FCA" w:rsidRPr="00111B53" w:rsidRDefault="005E7219" w:rsidP="009869D5">
      <w:pPr>
        <w:pStyle w:val="Akapitzlist"/>
        <w:numPr>
          <w:ilvl w:val="0"/>
          <w:numId w:val="36"/>
        </w:numPr>
        <w:spacing w:after="0"/>
        <w:ind w:left="1434" w:hanging="357"/>
        <w:rPr>
          <w:rFonts w:asciiTheme="minorHAnsi" w:hAnsiTheme="minorHAnsi" w:cstheme="minorHAnsi"/>
          <w:sz w:val="24"/>
          <w:szCs w:val="24"/>
        </w:rPr>
      </w:pPr>
      <w:r w:rsidRPr="00111B53">
        <w:rPr>
          <w:rFonts w:asciiTheme="minorHAnsi" w:hAnsiTheme="minorHAnsi" w:cstheme="minorHAnsi"/>
          <w:sz w:val="24"/>
          <w:szCs w:val="24"/>
        </w:rPr>
        <w:t xml:space="preserve"> jeśli oferta będzie przekraczała możliwość finansowe Zamawiającego. </w:t>
      </w:r>
    </w:p>
    <w:p w14:paraId="04FC1A4D" w14:textId="77777777" w:rsidR="0030416C" w:rsidRPr="00111B53" w:rsidRDefault="0030416C" w:rsidP="009869D5">
      <w:pPr>
        <w:pStyle w:val="Akapitzlist"/>
        <w:spacing w:after="0"/>
        <w:ind w:left="1434"/>
        <w:rPr>
          <w:rFonts w:asciiTheme="minorHAnsi" w:hAnsiTheme="minorHAnsi" w:cstheme="minorHAnsi"/>
          <w:sz w:val="24"/>
          <w:szCs w:val="24"/>
        </w:rPr>
      </w:pPr>
    </w:p>
    <w:p w14:paraId="1CEC1A30" w14:textId="6AD26684" w:rsidR="00766CE5" w:rsidRPr="00111B53" w:rsidRDefault="00766CE5" w:rsidP="009116D7">
      <w:pPr>
        <w:ind w:left="720"/>
        <w:rPr>
          <w:rFonts w:asciiTheme="minorHAnsi" w:hAnsiTheme="minorHAnsi" w:cstheme="minorHAnsi"/>
          <w:sz w:val="24"/>
          <w:szCs w:val="24"/>
        </w:rPr>
      </w:pPr>
      <w:r w:rsidRPr="00111B53">
        <w:rPr>
          <w:rFonts w:asciiTheme="minorHAnsi" w:hAnsiTheme="minorHAnsi" w:cstheme="minorHAnsi"/>
          <w:sz w:val="24"/>
          <w:szCs w:val="24"/>
        </w:rPr>
        <w:t>Z tytułu odrzucenia oferty Wykonawcom nie przysługują żadne roszczenia przeciw Zamawiającemu.</w:t>
      </w:r>
    </w:p>
    <w:p w14:paraId="68B8CD6B" w14:textId="77777777" w:rsidR="00766CE5" w:rsidRPr="00111B53" w:rsidRDefault="00766CE5" w:rsidP="009869D5">
      <w:pPr>
        <w:rPr>
          <w:rFonts w:asciiTheme="minorHAnsi" w:hAnsiTheme="minorHAnsi" w:cstheme="minorHAnsi"/>
          <w:sz w:val="24"/>
          <w:szCs w:val="24"/>
        </w:rPr>
      </w:pPr>
    </w:p>
    <w:p w14:paraId="2BA35417" w14:textId="57E8FECD" w:rsidR="00B06078" w:rsidRPr="00111B53" w:rsidRDefault="00205C2C"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Zamawiający nie będzie wzywał do uzupełniania ofert. </w:t>
      </w:r>
    </w:p>
    <w:p w14:paraId="60D476C9" w14:textId="60F53050" w:rsidR="002F3C7F" w:rsidRPr="009116D7" w:rsidRDefault="00B06078" w:rsidP="009116D7">
      <w:pPr>
        <w:pStyle w:val="Akapitzlist"/>
        <w:numPr>
          <w:ilvl w:val="0"/>
          <w:numId w:val="31"/>
        </w:numPr>
        <w:suppressAutoHyphens w:val="0"/>
        <w:spacing w:after="0"/>
        <w:textAlignment w:val="auto"/>
        <w:rPr>
          <w:rFonts w:asciiTheme="minorHAnsi" w:hAnsiTheme="minorHAnsi" w:cstheme="minorHAnsi"/>
          <w:sz w:val="24"/>
          <w:szCs w:val="24"/>
        </w:rPr>
      </w:pPr>
      <w:r w:rsidRPr="00111B53">
        <w:rPr>
          <w:rFonts w:asciiTheme="minorHAnsi" w:hAnsiTheme="minorHAnsi" w:cstheme="minorHAnsi"/>
          <w:sz w:val="24"/>
          <w:szCs w:val="24"/>
        </w:rPr>
        <w:t>Zamawiający poprawia oczywiste omyłki pisarskie i rachunkowe w treści oferty oraz inne omyłki po</w:t>
      </w:r>
      <w:r w:rsidRPr="009116D7">
        <w:rPr>
          <w:rFonts w:asciiTheme="minorHAnsi" w:hAnsiTheme="minorHAnsi" w:cstheme="minorHAnsi"/>
          <w:sz w:val="24"/>
          <w:szCs w:val="24"/>
        </w:rPr>
        <w:t xml:space="preserve">legające na niezgodności z </w:t>
      </w:r>
      <w:r w:rsidR="00190002" w:rsidRPr="009116D7">
        <w:rPr>
          <w:rFonts w:asciiTheme="minorHAnsi" w:hAnsiTheme="minorHAnsi" w:cstheme="minorHAnsi"/>
          <w:sz w:val="24"/>
          <w:szCs w:val="24"/>
        </w:rPr>
        <w:t>zapytaniem</w:t>
      </w:r>
      <w:r w:rsidRPr="009116D7">
        <w:rPr>
          <w:rFonts w:asciiTheme="minorHAnsi" w:hAnsiTheme="minorHAnsi" w:cstheme="minorHAnsi"/>
          <w:sz w:val="24"/>
          <w:szCs w:val="24"/>
        </w:rPr>
        <w:t>, które nie powodują istotnej zmiany oferty, zawiadamiając</w:t>
      </w:r>
      <w:r w:rsidR="009116D7">
        <w:rPr>
          <w:rFonts w:asciiTheme="minorHAnsi" w:hAnsiTheme="minorHAnsi" w:cstheme="minorHAnsi"/>
          <w:sz w:val="24"/>
          <w:szCs w:val="24"/>
        </w:rPr>
        <w:t xml:space="preserve"> </w:t>
      </w:r>
      <w:r w:rsidRPr="009116D7">
        <w:rPr>
          <w:rFonts w:asciiTheme="minorHAnsi" w:hAnsiTheme="minorHAnsi" w:cstheme="minorHAnsi"/>
          <w:sz w:val="24"/>
          <w:szCs w:val="24"/>
        </w:rPr>
        <w:t>niezwłocznie o tym Wykonawcę. Wykonawca może w terminie 3 dni roboczych, licząc od dnia następnego po dniu w którym wysłano wezwanie złożyć oświadczenie, że nie wyraża zgody na poprawioną</w:t>
      </w:r>
      <w:r w:rsidR="009116D7">
        <w:rPr>
          <w:rFonts w:asciiTheme="minorHAnsi" w:hAnsiTheme="minorHAnsi" w:cstheme="minorHAnsi"/>
          <w:sz w:val="24"/>
          <w:szCs w:val="24"/>
        </w:rPr>
        <w:t xml:space="preserve"> </w:t>
      </w:r>
      <w:r w:rsidRPr="009116D7">
        <w:rPr>
          <w:rFonts w:asciiTheme="minorHAnsi" w:hAnsiTheme="minorHAnsi" w:cstheme="minorHAnsi"/>
          <w:sz w:val="24"/>
          <w:szCs w:val="24"/>
        </w:rPr>
        <w:t>omyłkę. W takim wypadku jego oferta podlega odrzuceniu.</w:t>
      </w:r>
    </w:p>
    <w:p w14:paraId="15E2C5F2" w14:textId="4244F9A7" w:rsidR="002F3C7F" w:rsidRPr="00111B53" w:rsidRDefault="00CD0A51" w:rsidP="009869D5">
      <w:pPr>
        <w:pStyle w:val="Akapitzlist"/>
        <w:numPr>
          <w:ilvl w:val="0"/>
          <w:numId w:val="50"/>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Zaoferowana cena jest ceną ryczałtową. Cena ryczałtowa w odróżnieniu od ceny kosztorysowej nie może ulegać zmian</w:t>
      </w:r>
      <w:r w:rsidR="006B60E5">
        <w:rPr>
          <w:rFonts w:asciiTheme="minorHAnsi" w:hAnsiTheme="minorHAnsi" w:cstheme="minorHAnsi"/>
          <w:sz w:val="24"/>
          <w:szCs w:val="24"/>
        </w:rPr>
        <w:t xml:space="preserve">om </w:t>
      </w:r>
      <w:r w:rsidR="006B60E5" w:rsidRPr="006B60E5">
        <w:rPr>
          <w:rFonts w:asciiTheme="minorHAnsi" w:hAnsiTheme="minorHAnsi" w:cstheme="minorHAnsi"/>
          <w:sz w:val="24"/>
          <w:szCs w:val="24"/>
        </w:rPr>
        <w:t>za wyjątkiem okoliczności wskazanych w pkt. XI.1b)</w:t>
      </w:r>
      <w:r w:rsidRPr="00111B53">
        <w:rPr>
          <w:rFonts w:asciiTheme="minorHAnsi" w:hAnsiTheme="minorHAnsi" w:cstheme="minorHAnsi"/>
          <w:sz w:val="24"/>
          <w:szCs w:val="24"/>
        </w:rPr>
        <w:t xml:space="preserve">. </w:t>
      </w:r>
      <w:r w:rsidR="00313B88" w:rsidRPr="00111B53">
        <w:rPr>
          <w:rFonts w:asciiTheme="minorHAnsi" w:hAnsiTheme="minorHAnsi" w:cstheme="minorHAnsi"/>
          <w:color w:val="000000" w:themeColor="text1"/>
          <w:sz w:val="24"/>
          <w:szCs w:val="24"/>
        </w:rPr>
        <w:t xml:space="preserve">Obliczając cenę oferty należy uwzględnić koszt wszystkich prac i zobowiązań wynikających z warunków </w:t>
      </w:r>
      <w:bookmarkStart w:id="17" w:name="_Hlk224200337"/>
      <w:r w:rsidR="00313B88" w:rsidRPr="00111B53">
        <w:rPr>
          <w:rFonts w:asciiTheme="minorHAnsi" w:hAnsiTheme="minorHAnsi" w:cstheme="minorHAnsi"/>
          <w:color w:val="000000" w:themeColor="text1"/>
          <w:sz w:val="24"/>
          <w:szCs w:val="24"/>
        </w:rPr>
        <w:t>realizacji przedmiotu umowy oraz wszystkie elementy składowe, jakie będą niezbędne do zrealizowania zamówienia.</w:t>
      </w:r>
      <w:bookmarkEnd w:id="17"/>
    </w:p>
    <w:p w14:paraId="5BE76A50" w14:textId="00027B9F" w:rsidR="00AD60D4" w:rsidRPr="00111B53" w:rsidRDefault="00CD0A51" w:rsidP="009869D5">
      <w:pPr>
        <w:pStyle w:val="Akapitzlist"/>
        <w:numPr>
          <w:ilvl w:val="0"/>
          <w:numId w:val="5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Zamawiający ma możliwość zwrócenia się do </w:t>
      </w:r>
      <w:r w:rsidR="00620AA4" w:rsidRPr="00111B53">
        <w:rPr>
          <w:rFonts w:asciiTheme="minorHAnsi" w:hAnsiTheme="minorHAnsi" w:cstheme="minorHAnsi"/>
          <w:sz w:val="24"/>
          <w:szCs w:val="24"/>
        </w:rPr>
        <w:t xml:space="preserve">Wykonawcę </w:t>
      </w:r>
      <w:r w:rsidRPr="00111B53">
        <w:rPr>
          <w:rFonts w:asciiTheme="minorHAnsi" w:hAnsiTheme="minorHAnsi" w:cstheme="minorHAnsi"/>
          <w:sz w:val="24"/>
          <w:szCs w:val="24"/>
        </w:rPr>
        <w:t>o udzielenie wyjaśnień, jeśli:</w:t>
      </w:r>
    </w:p>
    <w:p w14:paraId="5AC8F6FF" w14:textId="2C64E76A" w:rsidR="005D61D2" w:rsidRPr="00111B53" w:rsidRDefault="005D61D2" w:rsidP="009869D5">
      <w:pPr>
        <w:pStyle w:val="Akapitzlist"/>
        <w:numPr>
          <w:ilvl w:val="0"/>
          <w:numId w:val="37"/>
        </w:numPr>
        <w:rPr>
          <w:rFonts w:asciiTheme="minorHAnsi" w:hAnsiTheme="minorHAnsi" w:cstheme="minorHAnsi"/>
          <w:sz w:val="24"/>
          <w:szCs w:val="24"/>
        </w:rPr>
      </w:pPr>
      <w:r w:rsidRPr="00111B53">
        <w:rPr>
          <w:rFonts w:asciiTheme="minorHAnsi" w:hAnsiTheme="minorHAnsi" w:cstheme="minorHAnsi"/>
          <w:sz w:val="24"/>
          <w:szCs w:val="24"/>
        </w:rPr>
        <w:t xml:space="preserve">cena oferty wydaje się rażąco niska w stosunku do przedmiotu zamówienia (przez rażąco niską cenę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t>
      </w:r>
      <w:r w:rsidR="009869D5">
        <w:rPr>
          <w:rFonts w:asciiTheme="minorHAnsi" w:hAnsiTheme="minorHAnsi" w:cstheme="minorHAnsi"/>
          <w:sz w:val="24"/>
          <w:szCs w:val="24"/>
        </w:rPr>
        <w:br/>
      </w:r>
      <w:r w:rsidRPr="00111B53">
        <w:rPr>
          <w:rFonts w:asciiTheme="minorHAnsi" w:hAnsiTheme="minorHAnsi" w:cstheme="minorHAnsi"/>
          <w:sz w:val="24"/>
          <w:szCs w:val="24"/>
        </w:rPr>
        <w:t xml:space="preserve">w zapytaniu ofertowym lub wynikającymi </w:t>
      </w:r>
      <w:r w:rsidR="009116D7">
        <w:rPr>
          <w:rFonts w:asciiTheme="minorHAnsi" w:hAnsiTheme="minorHAnsi" w:cstheme="minorHAnsi"/>
          <w:sz w:val="24"/>
          <w:szCs w:val="24"/>
        </w:rPr>
        <w:t xml:space="preserve"> </w:t>
      </w:r>
      <w:r w:rsidRPr="00111B53">
        <w:rPr>
          <w:rFonts w:asciiTheme="minorHAnsi" w:hAnsiTheme="minorHAnsi" w:cstheme="minorHAnsi"/>
          <w:sz w:val="24"/>
          <w:szCs w:val="24"/>
        </w:rPr>
        <w:t>z odrębnych przepisów</w:t>
      </w:r>
    </w:p>
    <w:p w14:paraId="3C185A24" w14:textId="7AA30377" w:rsidR="00AD60D4" w:rsidRPr="00111B53" w:rsidRDefault="005D61D2"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 </w:t>
      </w:r>
      <w:r w:rsidR="00CD0A51" w:rsidRPr="00111B53">
        <w:rPr>
          <w:rFonts w:asciiTheme="minorHAnsi" w:hAnsiTheme="minorHAnsi" w:cstheme="minorHAnsi"/>
          <w:sz w:val="24"/>
          <w:szCs w:val="24"/>
        </w:rPr>
        <w:t>i /lub</w:t>
      </w:r>
    </w:p>
    <w:p w14:paraId="0D46E9E1" w14:textId="27408874" w:rsidR="00AD60D4" w:rsidRPr="00111B53" w:rsidRDefault="00CD0A51" w:rsidP="009869D5">
      <w:pPr>
        <w:pStyle w:val="Akapitzlist"/>
        <w:numPr>
          <w:ilvl w:val="0"/>
          <w:numId w:val="37"/>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treść oferty jest niespójna, budzi wątpliwości </w:t>
      </w:r>
      <w:r w:rsidR="00636CA8" w:rsidRPr="00111B53">
        <w:rPr>
          <w:rFonts w:asciiTheme="minorHAnsi" w:hAnsiTheme="minorHAnsi" w:cstheme="minorHAnsi"/>
          <w:sz w:val="24"/>
          <w:szCs w:val="24"/>
        </w:rPr>
        <w:t>Z</w:t>
      </w:r>
      <w:r w:rsidRPr="00111B53">
        <w:rPr>
          <w:rFonts w:asciiTheme="minorHAnsi" w:hAnsiTheme="minorHAnsi" w:cstheme="minorHAnsi"/>
          <w:sz w:val="24"/>
          <w:szCs w:val="24"/>
        </w:rPr>
        <w:t xml:space="preserve">amawiającego co do możliwości wykonania przedmiotu zamówienia zgodnie z wymaganiami określonymi przez </w:t>
      </w:r>
      <w:r w:rsidR="00636CA8" w:rsidRPr="00111B53">
        <w:rPr>
          <w:rFonts w:asciiTheme="minorHAnsi" w:hAnsiTheme="minorHAnsi" w:cstheme="minorHAnsi"/>
          <w:sz w:val="24"/>
          <w:szCs w:val="24"/>
        </w:rPr>
        <w:t>Z</w:t>
      </w:r>
      <w:r w:rsidRPr="00111B53">
        <w:rPr>
          <w:rFonts w:asciiTheme="minorHAnsi" w:hAnsiTheme="minorHAnsi" w:cstheme="minorHAnsi"/>
          <w:sz w:val="24"/>
          <w:szCs w:val="24"/>
        </w:rPr>
        <w:t>amawiającego lub wynikającymi z odrębnych przepisów.</w:t>
      </w:r>
    </w:p>
    <w:p w14:paraId="74870532" w14:textId="28C485B3" w:rsidR="00AD60D4" w:rsidRPr="00111B53" w:rsidRDefault="00CD0A51" w:rsidP="009869D5">
      <w:pPr>
        <w:pStyle w:val="Akapitzlist"/>
        <w:ind w:left="709"/>
        <w:rPr>
          <w:rFonts w:asciiTheme="minorHAnsi" w:hAnsiTheme="minorHAnsi" w:cstheme="minorHAnsi"/>
          <w:sz w:val="24"/>
          <w:szCs w:val="24"/>
        </w:rPr>
      </w:pPr>
      <w:r w:rsidRPr="00111B53">
        <w:rPr>
          <w:rFonts w:asciiTheme="minorHAnsi" w:hAnsiTheme="minorHAnsi" w:cstheme="minorHAnsi"/>
          <w:sz w:val="24"/>
          <w:szCs w:val="24"/>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w:t>
      </w:r>
      <w:r w:rsidR="00636CA8" w:rsidRPr="00111B53">
        <w:rPr>
          <w:rFonts w:asciiTheme="minorHAnsi" w:hAnsiTheme="minorHAnsi" w:cstheme="minorHAnsi"/>
          <w:sz w:val="24"/>
          <w:szCs w:val="24"/>
        </w:rPr>
        <w:t>,</w:t>
      </w:r>
      <w:r w:rsidRPr="00111B53">
        <w:rPr>
          <w:rFonts w:asciiTheme="minorHAnsi" w:hAnsiTheme="minorHAnsi" w:cstheme="minorHAnsi"/>
          <w:sz w:val="24"/>
          <w:szCs w:val="24"/>
        </w:rPr>
        <w:t xml:space="preserve"> w którym wysłano wezwanie, nie złożył wystarczających wyjaśnień lub złożone wyjaśnienia są niewystarczające i oferta nadal budzi wątpliwości Zamawiającego, co do możliwości wykonania przedmiotu zamówienia zgodnie </w:t>
      </w:r>
      <w:r w:rsidR="009869D5">
        <w:rPr>
          <w:rFonts w:asciiTheme="minorHAnsi" w:hAnsiTheme="minorHAnsi" w:cstheme="minorHAnsi"/>
          <w:sz w:val="24"/>
          <w:szCs w:val="24"/>
        </w:rPr>
        <w:br/>
      </w:r>
      <w:r w:rsidRPr="00111B53">
        <w:rPr>
          <w:rFonts w:asciiTheme="minorHAnsi" w:hAnsiTheme="minorHAnsi" w:cstheme="minorHAnsi"/>
          <w:sz w:val="24"/>
          <w:szCs w:val="24"/>
        </w:rPr>
        <w:t>z wymaganiami sformułowanymi w zapytaniu ofertowym.</w:t>
      </w:r>
    </w:p>
    <w:p w14:paraId="7ADF52A9" w14:textId="77777777" w:rsidR="00AD60D4" w:rsidRPr="00111B53" w:rsidRDefault="00CD0A51" w:rsidP="009869D5">
      <w:pPr>
        <w:pStyle w:val="Akapitzlist"/>
        <w:ind w:left="709"/>
        <w:rPr>
          <w:rFonts w:asciiTheme="minorHAnsi" w:hAnsiTheme="minorHAnsi" w:cstheme="minorHAnsi"/>
          <w:sz w:val="24"/>
          <w:szCs w:val="24"/>
        </w:rPr>
      </w:pPr>
      <w:r w:rsidRPr="00111B53">
        <w:rPr>
          <w:rFonts w:asciiTheme="minorHAnsi" w:hAnsiTheme="minorHAnsi" w:cstheme="minorHAnsi"/>
          <w:sz w:val="24"/>
          <w:szCs w:val="24"/>
        </w:rPr>
        <w:t>Z postępowania o udzielenie zamówienia wykluczeniu podlega również Wykonawca, który złożył nieprawdziwe informacje mające wpływ na wynik prowadzonego postępowania.</w:t>
      </w:r>
    </w:p>
    <w:p w14:paraId="64731534" w14:textId="1649EB70" w:rsidR="00AD60D4" w:rsidRPr="00111B53" w:rsidRDefault="00620AA4" w:rsidP="009869D5">
      <w:pPr>
        <w:pStyle w:val="Akapitzlist"/>
        <w:numPr>
          <w:ilvl w:val="0"/>
          <w:numId w:val="51"/>
        </w:numPr>
        <w:suppressAutoHyphens w:val="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Wykonawca </w:t>
      </w:r>
      <w:r w:rsidR="00CD0A51" w:rsidRPr="00111B53">
        <w:rPr>
          <w:rFonts w:asciiTheme="minorHAnsi" w:hAnsiTheme="minorHAnsi" w:cstheme="minorHAnsi"/>
          <w:sz w:val="24"/>
          <w:szCs w:val="24"/>
        </w:rPr>
        <w:t xml:space="preserve">może zwrócić się do Zamawiającego z wnioskiem o wyjaśnienie treści zapytania ofertowego. Zamawiający jest obowiązany udzielić wyjaśnień niezwłocznie, jednak nie później niż na </w:t>
      </w:r>
      <w:r w:rsidR="00313B88" w:rsidRPr="00111B53">
        <w:rPr>
          <w:rFonts w:asciiTheme="minorHAnsi" w:hAnsiTheme="minorHAnsi" w:cstheme="minorHAnsi"/>
          <w:sz w:val="24"/>
          <w:szCs w:val="24"/>
        </w:rPr>
        <w:t>2</w:t>
      </w:r>
      <w:r w:rsidR="00CD0A51" w:rsidRPr="00111B53">
        <w:rPr>
          <w:rFonts w:asciiTheme="minorHAnsi" w:hAnsiTheme="minorHAnsi" w:cstheme="minorHAnsi"/>
          <w:sz w:val="24"/>
          <w:szCs w:val="24"/>
        </w:rPr>
        <w:t xml:space="preserve"> dni przed upływem terminu składania ofert, pod warunkiem, że wniosek </w:t>
      </w:r>
      <w:r w:rsidR="009869D5">
        <w:rPr>
          <w:rFonts w:asciiTheme="minorHAnsi" w:hAnsiTheme="minorHAnsi" w:cstheme="minorHAnsi"/>
          <w:sz w:val="24"/>
          <w:szCs w:val="24"/>
        </w:rPr>
        <w:br/>
      </w:r>
      <w:r w:rsidR="00CD0A51" w:rsidRPr="00111B53">
        <w:rPr>
          <w:rFonts w:asciiTheme="minorHAnsi" w:hAnsiTheme="minorHAnsi" w:cstheme="minorHAnsi"/>
          <w:sz w:val="24"/>
          <w:szCs w:val="24"/>
        </w:rPr>
        <w:t>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2E0156D1" w14:textId="31801F36" w:rsidR="00AD60D4" w:rsidRPr="00111B53" w:rsidRDefault="00CD0A51" w:rsidP="009869D5">
      <w:pPr>
        <w:pStyle w:val="Akapitzlist"/>
        <w:rPr>
          <w:rFonts w:asciiTheme="minorHAnsi" w:hAnsiTheme="minorHAnsi" w:cstheme="minorHAnsi"/>
          <w:sz w:val="24"/>
          <w:szCs w:val="24"/>
        </w:rPr>
      </w:pPr>
      <w:r w:rsidRPr="00111B53">
        <w:rPr>
          <w:rFonts w:asciiTheme="minorHAnsi" w:hAnsiTheme="minorHAnsi" w:cstheme="minorHAnsi"/>
          <w:sz w:val="24"/>
          <w:szCs w:val="24"/>
        </w:rPr>
        <w:t xml:space="preserve">Wniosek o wyjaśnienie treści Zapytania ofertowego należy przesłać </w:t>
      </w:r>
      <w:r w:rsidR="009116D7">
        <w:rPr>
          <w:rFonts w:asciiTheme="minorHAnsi" w:hAnsiTheme="minorHAnsi" w:cstheme="minorHAnsi"/>
          <w:sz w:val="24"/>
          <w:szCs w:val="24"/>
        </w:rPr>
        <w:t xml:space="preserve">wyłącznie </w:t>
      </w:r>
      <w:r w:rsidRPr="00111B53">
        <w:rPr>
          <w:rFonts w:asciiTheme="minorHAnsi" w:hAnsiTheme="minorHAnsi" w:cstheme="minorHAnsi"/>
          <w:sz w:val="24"/>
          <w:szCs w:val="24"/>
        </w:rPr>
        <w:t>poprzez  Bazę Konkurencyjności.</w:t>
      </w:r>
      <w:r w:rsidR="00AE26EF" w:rsidRPr="00111B53">
        <w:rPr>
          <w:rFonts w:asciiTheme="minorHAnsi" w:hAnsiTheme="minorHAnsi" w:cstheme="minorHAnsi"/>
          <w:sz w:val="24"/>
          <w:szCs w:val="24"/>
        </w:rPr>
        <w:t xml:space="preserve"> </w:t>
      </w:r>
    </w:p>
    <w:p w14:paraId="53A071FE" w14:textId="42D29A30" w:rsidR="00313B88" w:rsidRPr="00111B53" w:rsidRDefault="00CD0A51" w:rsidP="009869D5">
      <w:pPr>
        <w:pStyle w:val="Akapitzlist"/>
        <w:autoSpaceDE w:val="0"/>
        <w:rPr>
          <w:rFonts w:asciiTheme="minorHAnsi" w:hAnsiTheme="minorHAnsi" w:cstheme="minorHAnsi"/>
          <w:sz w:val="24"/>
          <w:szCs w:val="24"/>
        </w:rPr>
      </w:pPr>
      <w:r w:rsidRPr="00111B53">
        <w:rPr>
          <w:rFonts w:asciiTheme="minorHAnsi" w:hAnsiTheme="minorHAnsi" w:cstheme="minorHAnsi"/>
          <w:sz w:val="24"/>
          <w:szCs w:val="24"/>
        </w:rPr>
        <w:t xml:space="preserve">Odpowiedzi na wnioski o wyjaśnienie treści niniejszego zapytania ofertowego będą upubliczniane na stronie </w:t>
      </w:r>
      <w:hyperlink r:id="rId8" w:history="1">
        <w:r w:rsidRPr="00111B53">
          <w:rPr>
            <w:rFonts w:asciiTheme="minorHAnsi" w:hAnsiTheme="minorHAnsi" w:cstheme="minorHAnsi"/>
            <w:sz w:val="24"/>
            <w:szCs w:val="24"/>
            <w:u w:val="single"/>
          </w:rPr>
          <w:t>www.bazakonkurencyjnosci.funduszeeuropejskie.gov.pl</w:t>
        </w:r>
      </w:hyperlink>
      <w:r w:rsidRPr="00111B53">
        <w:rPr>
          <w:rFonts w:asciiTheme="minorHAnsi" w:hAnsiTheme="minorHAnsi" w:cstheme="minorHAnsi"/>
          <w:sz w:val="24"/>
          <w:szCs w:val="24"/>
        </w:rPr>
        <w:t>.</w:t>
      </w:r>
      <w:bookmarkStart w:id="18" w:name="_Hlk46322559"/>
      <w:r w:rsidR="002D474F" w:rsidRPr="00111B53">
        <w:rPr>
          <w:rFonts w:asciiTheme="minorHAnsi" w:hAnsiTheme="minorHAnsi" w:cstheme="minorHAnsi"/>
          <w:sz w:val="24"/>
          <w:szCs w:val="24"/>
        </w:rPr>
        <w:t xml:space="preserve"> </w:t>
      </w:r>
      <w:r w:rsidR="009116D7" w:rsidRPr="009116D7">
        <w:rPr>
          <w:rFonts w:asciiTheme="minorHAnsi" w:hAnsiTheme="minorHAnsi" w:cstheme="minorHAnsi"/>
          <w:sz w:val="24"/>
          <w:szCs w:val="24"/>
        </w:rPr>
        <w:t>Na pytania i odpowiedzi zadane inną drogą niż Baza Konkurencyjności nie będą udzielane odpowiedzi.</w:t>
      </w:r>
    </w:p>
    <w:p w14:paraId="498AAAC5" w14:textId="2697EB8E" w:rsidR="00AD60D4" w:rsidRPr="00111B53" w:rsidRDefault="00CD0A51" w:rsidP="009869D5">
      <w:pPr>
        <w:pStyle w:val="Akapitzlist"/>
        <w:numPr>
          <w:ilvl w:val="0"/>
          <w:numId w:val="51"/>
        </w:numPr>
        <w:suppressAutoHyphens w:val="0"/>
        <w:autoSpaceDE w:val="0"/>
        <w:textAlignment w:val="auto"/>
        <w:rPr>
          <w:rFonts w:asciiTheme="minorHAnsi" w:hAnsiTheme="minorHAnsi" w:cstheme="minorHAnsi"/>
          <w:sz w:val="24"/>
          <w:szCs w:val="24"/>
        </w:rPr>
      </w:pPr>
      <w:r w:rsidRPr="00111B53">
        <w:rPr>
          <w:rFonts w:asciiTheme="minorHAnsi" w:hAnsiTheme="minorHAnsi" w:cstheme="minorHAnsi"/>
          <w:iCs/>
          <w:sz w:val="24"/>
          <w:szCs w:val="24"/>
        </w:rPr>
        <w:t xml:space="preserve">Minimalny termin związania ofertą: min. </w:t>
      </w:r>
      <w:r w:rsidR="00874667">
        <w:rPr>
          <w:rFonts w:asciiTheme="minorHAnsi" w:hAnsiTheme="minorHAnsi" w:cstheme="minorHAnsi"/>
          <w:iCs/>
          <w:sz w:val="24"/>
          <w:szCs w:val="24"/>
        </w:rPr>
        <w:t>14</w:t>
      </w:r>
      <w:r w:rsidR="00AC06AD" w:rsidRPr="00111B53">
        <w:rPr>
          <w:rFonts w:asciiTheme="minorHAnsi" w:hAnsiTheme="minorHAnsi" w:cstheme="minorHAnsi"/>
          <w:iCs/>
          <w:sz w:val="24"/>
          <w:szCs w:val="24"/>
        </w:rPr>
        <w:t xml:space="preserve"> </w:t>
      </w:r>
      <w:r w:rsidRPr="00111B53">
        <w:rPr>
          <w:rFonts w:asciiTheme="minorHAnsi" w:hAnsiTheme="minorHAnsi" w:cstheme="minorHAnsi"/>
          <w:iCs/>
          <w:sz w:val="24"/>
          <w:szCs w:val="24"/>
        </w:rPr>
        <w:t>dni licząc od dnia upływu terminu składania ofert.</w:t>
      </w:r>
      <w:r w:rsidRPr="00111B53">
        <w:rPr>
          <w:rFonts w:asciiTheme="minorHAnsi" w:hAnsiTheme="minorHAnsi" w:cstheme="minorHAnsi"/>
          <w:i/>
          <w:sz w:val="24"/>
          <w:szCs w:val="24"/>
        </w:rPr>
        <w:t xml:space="preserve"> </w:t>
      </w:r>
      <w:bookmarkEnd w:id="18"/>
      <w:r w:rsidRPr="00111B53">
        <w:rPr>
          <w:rFonts w:asciiTheme="minorHAnsi" w:hAnsiTheme="minorHAnsi" w:cstheme="minorHAnsi"/>
          <w:sz w:val="24"/>
          <w:szCs w:val="24"/>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67C61E7B" w14:textId="3D520513" w:rsidR="00AD60D4" w:rsidRPr="00111B53" w:rsidRDefault="00CD0A51" w:rsidP="009869D5">
      <w:pPr>
        <w:pStyle w:val="Akapitzlist"/>
        <w:numPr>
          <w:ilvl w:val="0"/>
          <w:numId w:val="51"/>
        </w:numPr>
        <w:suppressAutoHyphens w:val="0"/>
        <w:textAlignment w:val="auto"/>
        <w:rPr>
          <w:rFonts w:asciiTheme="minorHAnsi" w:hAnsiTheme="minorHAnsi" w:cstheme="minorHAnsi"/>
          <w:sz w:val="24"/>
          <w:szCs w:val="24"/>
        </w:rPr>
      </w:pPr>
      <w:bookmarkStart w:id="19" w:name="_Hlk58883103"/>
      <w:r w:rsidRPr="00111B53">
        <w:rPr>
          <w:rFonts w:asciiTheme="minorHAnsi" w:hAnsiTheme="minorHAnsi" w:cstheme="minorHAnsi"/>
          <w:sz w:val="24"/>
          <w:szCs w:val="24"/>
        </w:rPr>
        <w:t>Zamawiający zastrzega sobie możliwość zmiany treści postępowania przed jego zakończeniem, jak również możliwość niedokonania wyboru oferty oraz unieważnienia postępowania ofertowego w każdym momencie bez podania przyczyny, w szczególności : jeżeli nie złożono żadnej oferty niepodlegającej odrzuceniu; cena najkorzystniejszej oferty przekracza możliwości finansowe Zamawiającego; postępowanie jest obarczone wadą; Zamawiający zmienił decyzję dot. opisu przedmiotu zamówienia,  Zamawiający  w wyniku zmiany obiektywnych warunków, uznał iż  realizacja zamówienia nie leży w interesie Zamawiającego</w:t>
      </w:r>
      <w:r w:rsidR="00301C6E" w:rsidRPr="00111B53">
        <w:rPr>
          <w:rFonts w:asciiTheme="minorHAnsi" w:hAnsiTheme="minorHAnsi" w:cstheme="minorHAnsi"/>
          <w:sz w:val="24"/>
          <w:szCs w:val="24"/>
        </w:rPr>
        <w:t>.</w:t>
      </w:r>
      <w:r w:rsidRPr="00111B53">
        <w:rPr>
          <w:rFonts w:asciiTheme="minorHAnsi" w:hAnsiTheme="minorHAnsi" w:cstheme="minorHAnsi"/>
          <w:sz w:val="24"/>
          <w:szCs w:val="24"/>
        </w:rPr>
        <w:t xml:space="preserve"> </w:t>
      </w:r>
      <w:r w:rsidR="009869D5">
        <w:rPr>
          <w:rFonts w:asciiTheme="minorHAnsi" w:hAnsiTheme="minorHAnsi" w:cstheme="minorHAnsi"/>
          <w:sz w:val="24"/>
          <w:szCs w:val="24"/>
        </w:rPr>
        <w:br/>
      </w:r>
      <w:r w:rsidRPr="00111B53">
        <w:rPr>
          <w:rFonts w:asciiTheme="minorHAnsi" w:hAnsiTheme="minorHAnsi" w:cstheme="minorHAnsi"/>
          <w:sz w:val="24"/>
          <w:szCs w:val="24"/>
        </w:rPr>
        <w:t>W takim przypadku Wykonawcom nie przysługują jakiekolwiek roszczenia względem Zamawiającego.</w:t>
      </w:r>
    </w:p>
    <w:bookmarkEnd w:id="19"/>
    <w:p w14:paraId="3EEC6DCB" w14:textId="24AA0407" w:rsidR="00AD60D4" w:rsidRPr="00111B53" w:rsidRDefault="00CD0A51" w:rsidP="009869D5">
      <w:pPr>
        <w:pStyle w:val="Akapitzlist"/>
        <w:numPr>
          <w:ilvl w:val="0"/>
          <w:numId w:val="51"/>
        </w:numPr>
        <w:suppressAutoHyphens w:val="0"/>
        <w:textAlignment w:val="auto"/>
        <w:rPr>
          <w:rFonts w:asciiTheme="minorHAnsi" w:hAnsiTheme="minorHAnsi" w:cstheme="minorHAnsi"/>
          <w:iCs/>
          <w:sz w:val="24"/>
          <w:szCs w:val="24"/>
        </w:rPr>
      </w:pPr>
      <w:r w:rsidRPr="00111B53">
        <w:rPr>
          <w:rFonts w:asciiTheme="minorHAnsi" w:hAnsiTheme="minorHAnsi" w:cstheme="minorHAnsi"/>
          <w:iCs/>
          <w:sz w:val="24"/>
          <w:szCs w:val="24"/>
        </w:rPr>
        <w:t xml:space="preserve">Zamawiający wezwie Wykonawcę, którego oferta została wyłoniona w ramach niniejszego </w:t>
      </w:r>
      <w:r w:rsidR="00A94620" w:rsidRPr="00111B53">
        <w:rPr>
          <w:rFonts w:asciiTheme="minorHAnsi" w:hAnsiTheme="minorHAnsi" w:cstheme="minorHAnsi"/>
          <w:iCs/>
          <w:sz w:val="24"/>
          <w:szCs w:val="24"/>
        </w:rPr>
        <w:t>zapytania</w:t>
      </w:r>
      <w:r w:rsidRPr="00111B53">
        <w:rPr>
          <w:rFonts w:asciiTheme="minorHAnsi" w:hAnsiTheme="minorHAnsi" w:cstheme="minorHAnsi"/>
          <w:iCs/>
          <w:sz w:val="24"/>
          <w:szCs w:val="24"/>
        </w:rPr>
        <w:t>, do zawarcia umowy,</w:t>
      </w:r>
      <w:r w:rsidR="00590B86" w:rsidRPr="00111B53">
        <w:rPr>
          <w:rFonts w:asciiTheme="minorHAnsi" w:hAnsiTheme="minorHAnsi" w:cstheme="minorHAnsi"/>
          <w:iCs/>
          <w:sz w:val="24"/>
          <w:szCs w:val="24"/>
        </w:rPr>
        <w:t xml:space="preserve"> </w:t>
      </w:r>
      <w:bookmarkStart w:id="20" w:name="_Hlk224200988"/>
      <w:r w:rsidR="00590B86" w:rsidRPr="00111B53">
        <w:rPr>
          <w:rFonts w:asciiTheme="minorHAnsi" w:hAnsiTheme="minorHAnsi" w:cstheme="minorHAnsi"/>
          <w:iCs/>
          <w:sz w:val="24"/>
          <w:szCs w:val="24"/>
        </w:rPr>
        <w:t xml:space="preserve">której wzór znajduje się w załączniku nr </w:t>
      </w:r>
      <w:r w:rsidR="0024439A" w:rsidRPr="00111B53">
        <w:rPr>
          <w:rFonts w:asciiTheme="minorHAnsi" w:hAnsiTheme="minorHAnsi" w:cstheme="minorHAnsi"/>
          <w:iCs/>
          <w:sz w:val="24"/>
          <w:szCs w:val="24"/>
        </w:rPr>
        <w:t>3</w:t>
      </w:r>
      <w:r w:rsidRPr="00111B53">
        <w:rPr>
          <w:rFonts w:asciiTheme="minorHAnsi" w:hAnsiTheme="minorHAnsi" w:cstheme="minorHAnsi"/>
          <w:iCs/>
          <w:sz w:val="24"/>
          <w:szCs w:val="24"/>
        </w:rPr>
        <w:t xml:space="preserve"> </w:t>
      </w:r>
      <w:bookmarkEnd w:id="20"/>
      <w:r w:rsidRPr="00111B53">
        <w:rPr>
          <w:rFonts w:asciiTheme="minorHAnsi" w:hAnsiTheme="minorHAnsi" w:cstheme="minorHAnsi"/>
          <w:iCs/>
          <w:sz w:val="24"/>
          <w:szCs w:val="24"/>
        </w:rPr>
        <w:t xml:space="preserve">określając miejsce i termin jej zawarcia. W przypadku, gdy wyłoniony Wykonawca uchyla się od </w:t>
      </w:r>
      <w:r w:rsidR="00C44F69" w:rsidRPr="00111B53">
        <w:rPr>
          <w:rFonts w:asciiTheme="minorHAnsi" w:hAnsiTheme="minorHAnsi" w:cstheme="minorHAnsi"/>
          <w:iCs/>
          <w:sz w:val="24"/>
          <w:szCs w:val="24"/>
        </w:rPr>
        <w:t xml:space="preserve"> zawarcia </w:t>
      </w:r>
      <w:r w:rsidRPr="00111B53">
        <w:rPr>
          <w:rFonts w:asciiTheme="minorHAnsi" w:hAnsiTheme="minorHAnsi" w:cstheme="minorHAnsi"/>
          <w:iCs/>
          <w:sz w:val="24"/>
          <w:szCs w:val="24"/>
        </w:rPr>
        <w:t>umowy, tj. umowa z winy Wykonawcy</w:t>
      </w:r>
      <w:r w:rsidR="00C44F69" w:rsidRPr="00111B53">
        <w:rPr>
          <w:rFonts w:asciiTheme="minorHAnsi" w:hAnsiTheme="minorHAnsi" w:cstheme="minorHAnsi"/>
          <w:iCs/>
          <w:sz w:val="24"/>
          <w:szCs w:val="24"/>
        </w:rPr>
        <w:t xml:space="preserve"> umowa</w:t>
      </w:r>
      <w:r w:rsidRPr="00111B53">
        <w:rPr>
          <w:rFonts w:asciiTheme="minorHAnsi" w:hAnsiTheme="minorHAnsi" w:cstheme="minorHAnsi"/>
          <w:iCs/>
          <w:sz w:val="24"/>
          <w:szCs w:val="24"/>
        </w:rPr>
        <w:t xml:space="preserve"> nie zostanie </w:t>
      </w:r>
      <w:r w:rsidR="00C44F69" w:rsidRPr="00111B53">
        <w:rPr>
          <w:rFonts w:asciiTheme="minorHAnsi" w:hAnsiTheme="minorHAnsi" w:cstheme="minorHAnsi"/>
          <w:iCs/>
          <w:sz w:val="24"/>
          <w:szCs w:val="24"/>
        </w:rPr>
        <w:t xml:space="preserve">zawarta </w:t>
      </w:r>
      <w:r w:rsidRPr="00111B53">
        <w:rPr>
          <w:rFonts w:asciiTheme="minorHAnsi" w:hAnsiTheme="minorHAnsi" w:cstheme="minorHAnsi"/>
          <w:iCs/>
          <w:sz w:val="24"/>
          <w:szCs w:val="24"/>
        </w:rPr>
        <w:t xml:space="preserve">w przeciągu </w:t>
      </w:r>
      <w:r w:rsidR="005F3416">
        <w:rPr>
          <w:rFonts w:asciiTheme="minorHAnsi" w:hAnsiTheme="minorHAnsi" w:cstheme="minorHAnsi"/>
          <w:iCs/>
          <w:sz w:val="24"/>
          <w:szCs w:val="24"/>
        </w:rPr>
        <w:t>3</w:t>
      </w:r>
      <w:r w:rsidRPr="00111B53">
        <w:rPr>
          <w:rFonts w:asciiTheme="minorHAnsi" w:hAnsiTheme="minorHAnsi" w:cstheme="minorHAnsi"/>
          <w:iCs/>
          <w:sz w:val="24"/>
          <w:szCs w:val="24"/>
        </w:rPr>
        <w:t xml:space="preserve"> dni roboczych, licząc od dnia następnego po dniu wysłania wezwania mailem, możliwe jest </w:t>
      </w:r>
      <w:r w:rsidR="00C44F69" w:rsidRPr="00111B53">
        <w:rPr>
          <w:rFonts w:asciiTheme="minorHAnsi" w:hAnsiTheme="minorHAnsi" w:cstheme="minorHAnsi"/>
          <w:iCs/>
          <w:sz w:val="24"/>
          <w:szCs w:val="24"/>
        </w:rPr>
        <w:t>zawarcie</w:t>
      </w:r>
      <w:r w:rsidRPr="00111B53">
        <w:rPr>
          <w:rFonts w:asciiTheme="minorHAnsi" w:hAnsiTheme="minorHAnsi" w:cstheme="minorHAnsi"/>
          <w:iCs/>
          <w:sz w:val="24"/>
          <w:szCs w:val="24"/>
        </w:rPr>
        <w:t xml:space="preserve"> umowy z kolejnym Wykonawcą, który uzyskał kolejną najwyższą ilość punktów bez przeprowadzania ich ponownego badania i oceny.</w:t>
      </w:r>
      <w:r w:rsidR="00590B86" w:rsidRPr="00111B53">
        <w:rPr>
          <w:rFonts w:asciiTheme="minorHAnsi" w:hAnsiTheme="minorHAnsi" w:cstheme="minorHAnsi"/>
          <w:iCs/>
          <w:sz w:val="24"/>
          <w:szCs w:val="24"/>
          <w:lang w:eastAsia="en-US"/>
        </w:rPr>
        <w:t xml:space="preserve"> </w:t>
      </w:r>
      <w:r w:rsidR="00590B86" w:rsidRPr="00111B53">
        <w:rPr>
          <w:rFonts w:asciiTheme="minorHAnsi" w:hAnsiTheme="minorHAnsi" w:cstheme="minorHAnsi"/>
          <w:iCs/>
          <w:sz w:val="24"/>
          <w:szCs w:val="24"/>
        </w:rPr>
        <w:t>Treść umowy nie podlega zmianom.</w:t>
      </w:r>
    </w:p>
    <w:p w14:paraId="0F3CEABA" w14:textId="77777777" w:rsidR="00AD60D4" w:rsidRPr="00111B53" w:rsidRDefault="00CD0A51" w:rsidP="009869D5">
      <w:pPr>
        <w:pStyle w:val="Standard"/>
        <w:numPr>
          <w:ilvl w:val="0"/>
          <w:numId w:val="38"/>
        </w:numPr>
        <w:rPr>
          <w:rFonts w:asciiTheme="minorHAnsi" w:hAnsiTheme="minorHAnsi" w:cstheme="minorHAnsi"/>
        </w:rPr>
      </w:pPr>
      <w:r w:rsidRPr="00111B53">
        <w:rPr>
          <w:rFonts w:asciiTheme="minorHAnsi" w:hAnsiTheme="minorHAnsi" w:cstheme="minorHAnsi"/>
          <w:b/>
        </w:rPr>
        <w:t>WARUNKI ZMIANY UMOWY</w:t>
      </w:r>
    </w:p>
    <w:p w14:paraId="2F059D37" w14:textId="77777777" w:rsidR="00AD60D4" w:rsidRPr="00111B53" w:rsidRDefault="00AD60D4" w:rsidP="009869D5">
      <w:pPr>
        <w:pStyle w:val="Standard"/>
        <w:rPr>
          <w:rFonts w:asciiTheme="minorHAnsi" w:hAnsiTheme="minorHAnsi" w:cstheme="minorHAnsi"/>
          <w:b/>
        </w:rPr>
      </w:pPr>
    </w:p>
    <w:p w14:paraId="056D10F0" w14:textId="77777777" w:rsidR="00AD60D4" w:rsidRPr="00111B53" w:rsidRDefault="00CD0A51" w:rsidP="009869D5">
      <w:pPr>
        <w:rPr>
          <w:rFonts w:asciiTheme="minorHAnsi" w:hAnsiTheme="minorHAnsi" w:cstheme="minorHAnsi"/>
          <w:sz w:val="24"/>
          <w:szCs w:val="24"/>
        </w:rPr>
      </w:pPr>
      <w:bookmarkStart w:id="21" w:name="_Hlk46323434"/>
      <w:r w:rsidRPr="00111B53">
        <w:rPr>
          <w:rFonts w:asciiTheme="minorHAnsi" w:hAnsiTheme="minorHAnsi" w:cstheme="minorHAnsi"/>
          <w:sz w:val="24"/>
          <w:szCs w:val="24"/>
        </w:rPr>
        <w:t xml:space="preserve">1. </w:t>
      </w:r>
      <w:bookmarkStart w:id="22" w:name="_Hlk46323413"/>
      <w:r w:rsidRPr="00111B53">
        <w:rPr>
          <w:rFonts w:asciiTheme="minorHAnsi" w:hAnsiTheme="minorHAnsi" w:cstheme="minorHAnsi"/>
          <w:sz w:val="24"/>
          <w:szCs w:val="24"/>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442F8561" w14:textId="77777777" w:rsidR="00AD60D4" w:rsidRPr="00111B53" w:rsidRDefault="00CD0A51" w:rsidP="009869D5">
      <w:pPr>
        <w:pStyle w:val="Akapitzlist"/>
        <w:numPr>
          <w:ilvl w:val="0"/>
          <w:numId w:val="32"/>
        </w:numPr>
        <w:spacing w:after="0" w:line="100" w:lineRule="atLeast"/>
        <w:textAlignment w:val="auto"/>
        <w:rPr>
          <w:rFonts w:asciiTheme="minorHAnsi" w:hAnsiTheme="minorHAnsi" w:cstheme="minorHAnsi"/>
          <w:sz w:val="24"/>
          <w:szCs w:val="24"/>
        </w:rPr>
      </w:pPr>
      <w:r w:rsidRPr="00111B53">
        <w:rPr>
          <w:rFonts w:asciiTheme="minorHAnsi" w:hAnsiTheme="minorHAnsi" w:cstheme="minorHAnsi"/>
          <w:sz w:val="24"/>
          <w:szCs w:val="24"/>
        </w:rPr>
        <w:t>zmiany terminu realizacji przedmiotu Umowy w sytuacji:</w:t>
      </w:r>
    </w:p>
    <w:p w14:paraId="6E1CAAEF" w14:textId="108CEA85" w:rsidR="00AD60D4" w:rsidRPr="00111B53" w:rsidRDefault="00C44F69" w:rsidP="009869D5">
      <w:pPr>
        <w:pStyle w:val="Akapitzlist"/>
        <w:numPr>
          <w:ilvl w:val="0"/>
          <w:numId w:val="33"/>
        </w:numPr>
        <w:spacing w:after="0" w:line="100" w:lineRule="atLeast"/>
        <w:textAlignment w:val="auto"/>
        <w:rPr>
          <w:rFonts w:asciiTheme="minorHAnsi" w:hAnsiTheme="minorHAnsi" w:cstheme="minorHAnsi"/>
          <w:sz w:val="24"/>
          <w:szCs w:val="24"/>
        </w:rPr>
      </w:pPr>
      <w:r w:rsidRPr="00111B53">
        <w:rPr>
          <w:rFonts w:asciiTheme="minorHAnsi" w:hAnsiTheme="minorHAnsi" w:cstheme="minorHAnsi"/>
          <w:sz w:val="24"/>
          <w:szCs w:val="24"/>
        </w:rPr>
        <w:t xml:space="preserve">udokumentowania </w:t>
      </w:r>
      <w:r w:rsidR="00CD0A51" w:rsidRPr="00111B53">
        <w:rPr>
          <w:rFonts w:asciiTheme="minorHAnsi" w:hAnsiTheme="minorHAnsi" w:cstheme="minorHAnsi"/>
          <w:sz w:val="24"/>
          <w:szCs w:val="24"/>
        </w:rPr>
        <w:t>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p>
    <w:p w14:paraId="37631A2F" w14:textId="77777777" w:rsidR="00AB36C1" w:rsidRPr="00111B53" w:rsidRDefault="00AB36C1" w:rsidP="009869D5">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oraz usuwania jego skutków;</w:t>
      </w:r>
    </w:p>
    <w:p w14:paraId="76B8D4BD" w14:textId="7DF1371A" w:rsidR="00AB36C1" w:rsidRPr="00111B53" w:rsidRDefault="00AB36C1" w:rsidP="009869D5">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Zawieszenia dostawy przez Zamawiającego z powodów wystąpienia przyczyn technicznych lub organizacyjnych okresowo uniemożliwiających kontynuowanie wykonywania przedmiotu umowy, o czas zawieszenia. O zawieszeniu Zamawiający powiadomi Wykonawcę wskazując przyczynę zawieszenia.</w:t>
      </w:r>
    </w:p>
    <w:p w14:paraId="03FAA1F8" w14:textId="32271822" w:rsidR="00B17F2F" w:rsidRPr="00B17F2F" w:rsidRDefault="00AB36C1" w:rsidP="00B17F2F">
      <w:pPr>
        <w:pStyle w:val="Akapitzlist"/>
        <w:numPr>
          <w:ilvl w:val="0"/>
          <w:numId w:val="33"/>
        </w:numPr>
        <w:spacing w:after="0" w:line="240" w:lineRule="auto"/>
        <w:ind w:left="1077" w:hanging="357"/>
        <w:textAlignment w:val="auto"/>
        <w:rPr>
          <w:rFonts w:asciiTheme="minorHAnsi" w:hAnsiTheme="minorHAnsi" w:cstheme="minorHAnsi"/>
          <w:sz w:val="24"/>
          <w:szCs w:val="24"/>
        </w:rPr>
      </w:pPr>
      <w:r w:rsidRPr="00111B53">
        <w:rPr>
          <w:rFonts w:asciiTheme="minorHAnsi" w:hAnsiTheme="minorHAnsi" w:cstheme="minorHAnsi"/>
          <w:sz w:val="24"/>
          <w:szCs w:val="24"/>
        </w:rPr>
        <w:t>konieczności wprowadzenia zmian w projekcie Zamawiającego wymagających akceptacji Instytucji. W takim przypadku termin realizacji zamówienia może zostać wydłużony o czas odpowiadający okresowi od złożenia wniosku o zmianę projektu przez Zamawiającego do czasu akceptacji zmian przez Instytucję.</w:t>
      </w:r>
    </w:p>
    <w:p w14:paraId="338A2741" w14:textId="6E5EF4AE" w:rsidR="00AD60D4" w:rsidRPr="00111B53" w:rsidRDefault="007E4DE3" w:rsidP="009869D5">
      <w:pPr>
        <w:spacing w:line="100" w:lineRule="atLeast"/>
        <w:textAlignment w:val="auto"/>
        <w:rPr>
          <w:rFonts w:asciiTheme="minorHAnsi" w:hAnsiTheme="minorHAnsi" w:cstheme="minorHAnsi"/>
          <w:sz w:val="24"/>
          <w:szCs w:val="24"/>
          <w:shd w:val="clear" w:color="auto" w:fill="FFFFFF"/>
        </w:rPr>
      </w:pPr>
      <w:r w:rsidRPr="00111B53">
        <w:rPr>
          <w:rFonts w:asciiTheme="minorHAnsi" w:hAnsiTheme="minorHAnsi" w:cstheme="minorHAnsi"/>
          <w:sz w:val="24"/>
          <w:szCs w:val="24"/>
          <w:shd w:val="clear" w:color="auto" w:fill="FFFFFF"/>
        </w:rPr>
        <w:t xml:space="preserve">b) </w:t>
      </w:r>
      <w:r w:rsidR="00CD0A51" w:rsidRPr="00111B53">
        <w:rPr>
          <w:rFonts w:asciiTheme="minorHAnsi" w:hAnsiTheme="minorHAnsi" w:cstheme="minorHAnsi"/>
          <w:sz w:val="24"/>
          <w:szCs w:val="24"/>
          <w:shd w:val="clear" w:color="auto" w:fill="FFFFFF"/>
        </w:rPr>
        <w:t>Wynagrodzenie Wykonawcy określone w umowie może ulec zmianie w następujących przypadkach:</w:t>
      </w:r>
    </w:p>
    <w:p w14:paraId="545F6C7B" w14:textId="5129425E" w:rsidR="00AB36C1" w:rsidRPr="00111B53" w:rsidRDefault="00AB36C1" w:rsidP="009869D5">
      <w:pPr>
        <w:pStyle w:val="Akapitzlist"/>
        <w:numPr>
          <w:ilvl w:val="0"/>
          <w:numId w:val="34"/>
        </w:numPr>
        <w:suppressAutoHyphens w:val="0"/>
        <w:autoSpaceDE w:val="0"/>
        <w:spacing w:before="60" w:after="60"/>
        <w:contextualSpacing/>
        <w:textAlignment w:val="auto"/>
        <w:rPr>
          <w:rFonts w:asciiTheme="minorHAnsi" w:hAnsiTheme="minorHAnsi" w:cstheme="minorHAnsi"/>
          <w:sz w:val="24"/>
          <w:szCs w:val="24"/>
          <w:shd w:val="clear" w:color="auto" w:fill="FFFFFF"/>
        </w:rPr>
      </w:pPr>
      <w:r w:rsidRPr="00111B53">
        <w:rPr>
          <w:rFonts w:asciiTheme="minorHAnsi" w:hAnsiTheme="minorHAnsi" w:cstheme="minorHAnsi"/>
          <w:sz w:val="24"/>
          <w:szCs w:val="24"/>
          <w:shd w:val="clear" w:color="auto" w:fill="FFFFFF"/>
        </w:rPr>
        <w:t>Zmiana obowiązującej stawki VAT. W takiej sytuacji wynagrodzenie ulegnie zmianie w sposób odpowiedni, tak aby odpowiadało zaktualizowanej stawce tego podatku dla zakresu dostawy objętej umową, który na dzień zmiany stawki podatku nie został jeszcze rozliczony. Wynagrodzenie netto Wykonawcy pozostaje bez zmian.</w:t>
      </w:r>
    </w:p>
    <w:p w14:paraId="12D8D9A7" w14:textId="6A51724A" w:rsidR="00AB36C1" w:rsidRPr="00111B53" w:rsidRDefault="00AB36C1" w:rsidP="009869D5">
      <w:pPr>
        <w:pStyle w:val="Akapitzlist"/>
        <w:numPr>
          <w:ilvl w:val="0"/>
          <w:numId w:val="34"/>
        </w:numPr>
        <w:suppressAutoHyphens w:val="0"/>
        <w:autoSpaceDE w:val="0"/>
        <w:spacing w:before="60" w:after="60" w:line="240" w:lineRule="auto"/>
        <w:contextualSpacing/>
        <w:textAlignment w:val="auto"/>
        <w:rPr>
          <w:rFonts w:asciiTheme="minorHAnsi" w:hAnsiTheme="minorHAnsi" w:cstheme="minorHAnsi"/>
          <w:color w:val="000000"/>
          <w:sz w:val="24"/>
          <w:szCs w:val="24"/>
          <w:bdr w:val="none" w:sz="0" w:space="0" w:color="auto" w:frame="1"/>
          <w:shd w:val="clear" w:color="auto" w:fill="FFFFFF"/>
        </w:rPr>
      </w:pPr>
      <w:r w:rsidRPr="00111B53">
        <w:rPr>
          <w:rFonts w:asciiTheme="minorHAnsi" w:hAnsiTheme="minorHAnsi" w:cstheme="minorHAnsi"/>
          <w:sz w:val="24"/>
          <w:szCs w:val="24"/>
          <w:shd w:val="clear" w:color="auto" w:fill="FFFFFF"/>
        </w:rPr>
        <w:t>zmiany regulacji prawnych obowiązujących w dniu złożenia oferty przez Wykonawcę lub podpisania umowy, która będzie wnosiła nowe wymagania co do sposobu realizacji jakiegokolwiek tematu ujętego umową.</w:t>
      </w:r>
      <w:r w:rsidRPr="00111B53">
        <w:rPr>
          <w:rFonts w:asciiTheme="minorHAnsi" w:hAnsiTheme="minorHAnsi" w:cstheme="minorHAnsi"/>
          <w:color w:val="000000"/>
          <w:sz w:val="24"/>
          <w:szCs w:val="24"/>
          <w:bdr w:val="none" w:sz="0" w:space="0" w:color="auto" w:frame="1"/>
          <w:shd w:val="clear" w:color="auto" w:fill="FFFFFF"/>
        </w:rPr>
        <w:t xml:space="preserve"> </w:t>
      </w:r>
    </w:p>
    <w:p w14:paraId="62AA90A1" w14:textId="147ED8C5" w:rsidR="00A0716F" w:rsidRPr="00111B53" w:rsidRDefault="00A0716F" w:rsidP="009869D5">
      <w:pPr>
        <w:pStyle w:val="Akapitzlist"/>
        <w:numPr>
          <w:ilvl w:val="0"/>
          <w:numId w:val="34"/>
        </w:numPr>
        <w:suppressAutoHyphens w:val="0"/>
        <w:autoSpaceDE w:val="0"/>
        <w:spacing w:before="60" w:after="60" w:line="240" w:lineRule="auto"/>
        <w:contextualSpacing/>
        <w:textAlignment w:val="auto"/>
        <w:rPr>
          <w:rFonts w:asciiTheme="minorHAnsi" w:hAnsiTheme="minorHAnsi" w:cstheme="minorHAnsi"/>
          <w:color w:val="000000"/>
          <w:sz w:val="24"/>
          <w:szCs w:val="24"/>
          <w:bdr w:val="none" w:sz="0" w:space="0" w:color="auto" w:frame="1"/>
          <w:shd w:val="clear" w:color="auto" w:fill="FFFFFF"/>
        </w:rPr>
      </w:pPr>
      <w:r w:rsidRPr="00111B53">
        <w:rPr>
          <w:rFonts w:asciiTheme="minorHAnsi" w:hAnsiTheme="minorHAnsi" w:cstheme="minorHAnsi"/>
          <w:color w:val="000000"/>
          <w:sz w:val="24"/>
          <w:szCs w:val="24"/>
          <w:bdr w:val="none" w:sz="0" w:space="0" w:color="auto" w:frame="1"/>
          <w:shd w:val="clear" w:color="auto" w:fill="FFFFFF"/>
        </w:rPr>
        <w:t>Rezygnacja z części przedmiotu zamówienia, których wykonanie nie będzie konieczne lub będzie bezcelowe, w przypadku zaistnienia okoliczności, których nie można było przewidzieć w chwili zawarcia Umowy Wynagrodzenie może zostać zmienione o wartość niewykonanych</w:t>
      </w:r>
      <w:r w:rsidR="0031651A" w:rsidRPr="00111B53">
        <w:rPr>
          <w:rFonts w:asciiTheme="minorHAnsi" w:hAnsiTheme="minorHAnsi" w:cstheme="minorHAnsi"/>
          <w:color w:val="000000"/>
          <w:sz w:val="24"/>
          <w:szCs w:val="24"/>
          <w:bdr w:val="none" w:sz="0" w:space="0" w:color="auto" w:frame="1"/>
          <w:shd w:val="clear" w:color="auto" w:fill="FFFFFF"/>
        </w:rPr>
        <w:t xml:space="preserve"> </w:t>
      </w:r>
      <w:r w:rsidR="009D5181">
        <w:rPr>
          <w:rFonts w:asciiTheme="minorHAnsi" w:hAnsiTheme="minorHAnsi" w:cstheme="minorHAnsi"/>
          <w:color w:val="000000"/>
          <w:sz w:val="24"/>
          <w:szCs w:val="24"/>
          <w:bdr w:val="none" w:sz="0" w:space="0" w:color="auto" w:frame="1"/>
          <w:shd w:val="clear" w:color="auto" w:fill="FFFFFF"/>
        </w:rPr>
        <w:t>dostaw</w:t>
      </w:r>
      <w:r w:rsidR="0031651A" w:rsidRPr="00111B53">
        <w:rPr>
          <w:rFonts w:asciiTheme="minorHAnsi" w:hAnsiTheme="minorHAnsi" w:cstheme="minorHAnsi"/>
          <w:color w:val="000000"/>
          <w:sz w:val="24"/>
          <w:szCs w:val="24"/>
          <w:bdr w:val="none" w:sz="0" w:space="0" w:color="auto" w:frame="1"/>
          <w:shd w:val="clear" w:color="auto" w:fill="FFFFFF"/>
        </w:rPr>
        <w:t xml:space="preserve"> </w:t>
      </w:r>
      <w:r w:rsidRPr="00111B53">
        <w:rPr>
          <w:rFonts w:asciiTheme="minorHAnsi" w:hAnsiTheme="minorHAnsi" w:cstheme="minorHAnsi"/>
          <w:color w:val="000000"/>
          <w:sz w:val="24"/>
          <w:szCs w:val="24"/>
          <w:bdr w:val="none" w:sz="0" w:space="0" w:color="auto" w:frame="1"/>
          <w:shd w:val="clear" w:color="auto" w:fill="FFFFFF"/>
        </w:rPr>
        <w:t>.</w:t>
      </w:r>
      <w:r w:rsidR="004B0BBA" w:rsidRPr="00111B53">
        <w:rPr>
          <w:rFonts w:asciiTheme="minorHAnsi" w:hAnsiTheme="minorHAnsi" w:cstheme="minorHAnsi"/>
          <w:color w:val="000000"/>
          <w:sz w:val="24"/>
          <w:szCs w:val="24"/>
          <w:bdr w:val="none" w:sz="0" w:space="0" w:color="auto" w:frame="1"/>
          <w:shd w:val="clear" w:color="auto" w:fill="FFFFFF"/>
        </w:rPr>
        <w:t xml:space="preserve"> Zamawiający może ograniczyć lub zwiększyć przedmiot umowy o zakres odpowiadający nie więcej niż </w:t>
      </w:r>
      <w:r w:rsidR="00AB36C1" w:rsidRPr="00111B53">
        <w:rPr>
          <w:rFonts w:asciiTheme="minorHAnsi" w:hAnsiTheme="minorHAnsi" w:cstheme="minorHAnsi"/>
          <w:color w:val="000000"/>
          <w:sz w:val="24"/>
          <w:szCs w:val="24"/>
          <w:bdr w:val="none" w:sz="0" w:space="0" w:color="auto" w:frame="1"/>
          <w:shd w:val="clear" w:color="auto" w:fill="FFFFFF"/>
        </w:rPr>
        <w:t>10</w:t>
      </w:r>
      <w:r w:rsidR="004B0BBA" w:rsidRPr="00111B53">
        <w:rPr>
          <w:rFonts w:asciiTheme="minorHAnsi" w:hAnsiTheme="minorHAnsi" w:cstheme="minorHAnsi"/>
          <w:color w:val="000000"/>
          <w:sz w:val="24"/>
          <w:szCs w:val="24"/>
          <w:bdr w:val="none" w:sz="0" w:space="0" w:color="auto" w:frame="1"/>
          <w:shd w:val="clear" w:color="auto" w:fill="FFFFFF"/>
        </w:rPr>
        <w:t xml:space="preserve">% Wynagrodzenia. </w:t>
      </w:r>
    </w:p>
    <w:p w14:paraId="15714B5C" w14:textId="34DCD8EB" w:rsidR="00AD60D4" w:rsidRPr="00111B53" w:rsidRDefault="007E4DE3"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c) </w:t>
      </w:r>
      <w:r w:rsidR="00CD0A51" w:rsidRPr="00111B53">
        <w:rPr>
          <w:rFonts w:asciiTheme="minorHAnsi" w:hAnsiTheme="minorHAnsi" w:cstheme="minorHAnsi"/>
          <w:sz w:val="24"/>
          <w:szCs w:val="24"/>
        </w:rPr>
        <w:t>nastąpi zmiana powszechnie obowiązujących przepisów prawa w zakresie mającym wpływ na realizację przedmiotu umowy;</w:t>
      </w:r>
    </w:p>
    <w:p w14:paraId="3664B66E" w14:textId="56CF0265" w:rsidR="00AD60D4" w:rsidRPr="00111B53" w:rsidRDefault="007E4DE3"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 xml:space="preserve">d) </w:t>
      </w:r>
      <w:r w:rsidR="00CD0A51" w:rsidRPr="00111B53">
        <w:rPr>
          <w:rFonts w:asciiTheme="minorHAnsi" w:hAnsiTheme="minorHAnsi" w:cstheme="minorHAnsi"/>
          <w:sz w:val="24"/>
          <w:szCs w:val="24"/>
        </w:rPr>
        <w:t>wystąpienia uzasadnionych zmian w zakresie i sposobie wykonania przedmiotu zamówienia</w:t>
      </w:r>
      <w:r w:rsidR="0031651A" w:rsidRPr="00111B53">
        <w:rPr>
          <w:rFonts w:asciiTheme="minorHAnsi" w:hAnsiTheme="minorHAnsi" w:cstheme="minorHAnsi"/>
          <w:sz w:val="24"/>
          <w:szCs w:val="24"/>
        </w:rPr>
        <w:t>;</w:t>
      </w:r>
      <w:r w:rsidR="001959D3" w:rsidRPr="00111B53">
        <w:rPr>
          <w:rFonts w:asciiTheme="minorHAnsi" w:hAnsiTheme="minorHAnsi" w:cstheme="minorHAnsi"/>
          <w:sz w:val="24"/>
          <w:szCs w:val="24"/>
        </w:rPr>
        <w:t xml:space="preserve"> </w:t>
      </w:r>
    </w:p>
    <w:p w14:paraId="50B761AB" w14:textId="57FA551E" w:rsidR="00AD60D4" w:rsidRPr="00111B53" w:rsidRDefault="00217CA2"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e</w:t>
      </w:r>
      <w:r w:rsidR="0031651A" w:rsidRPr="00111B53">
        <w:rPr>
          <w:rFonts w:asciiTheme="minorHAnsi" w:hAnsiTheme="minorHAnsi" w:cstheme="minorHAnsi"/>
          <w:sz w:val="24"/>
          <w:szCs w:val="24"/>
        </w:rPr>
        <w:t xml:space="preserve">) </w:t>
      </w:r>
      <w:r w:rsidR="007E4DE3" w:rsidRPr="00111B53">
        <w:rPr>
          <w:rFonts w:asciiTheme="minorHAnsi" w:hAnsiTheme="minorHAnsi" w:cstheme="minorHAnsi"/>
          <w:sz w:val="24"/>
          <w:szCs w:val="24"/>
        </w:rPr>
        <w:t>w</w:t>
      </w:r>
      <w:r w:rsidR="00CD0A51" w:rsidRPr="00111B53">
        <w:rPr>
          <w:rFonts w:asciiTheme="minorHAnsi" w:hAnsiTheme="minorHAnsi" w:cstheme="minorHAnsi"/>
          <w:sz w:val="24"/>
          <w:szCs w:val="24"/>
        </w:rPr>
        <w:t xml:space="preserve"> przypadku oczywistych omyłek pisarskich</w:t>
      </w:r>
      <w:r w:rsidR="007E4DE3" w:rsidRPr="00111B53">
        <w:rPr>
          <w:rFonts w:asciiTheme="minorHAnsi" w:hAnsiTheme="minorHAnsi" w:cstheme="minorHAnsi"/>
          <w:sz w:val="24"/>
          <w:szCs w:val="24"/>
        </w:rPr>
        <w:t>;</w:t>
      </w:r>
    </w:p>
    <w:p w14:paraId="25081A52" w14:textId="560CD437" w:rsidR="002E7765" w:rsidRPr="00111B53" w:rsidRDefault="00217CA2"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f</w:t>
      </w:r>
      <w:r w:rsidR="007E4DE3" w:rsidRPr="00111B53">
        <w:rPr>
          <w:rFonts w:asciiTheme="minorHAnsi" w:hAnsiTheme="minorHAnsi" w:cstheme="minorHAnsi"/>
          <w:sz w:val="24"/>
          <w:szCs w:val="24"/>
        </w:rPr>
        <w:t xml:space="preserve">) </w:t>
      </w:r>
      <w:r w:rsidR="00636CA8" w:rsidRPr="00111B53">
        <w:rPr>
          <w:rFonts w:asciiTheme="minorHAnsi" w:hAnsiTheme="minorHAnsi" w:cstheme="minorHAnsi"/>
          <w:sz w:val="24"/>
          <w:szCs w:val="24"/>
        </w:rPr>
        <w:t>Z</w:t>
      </w:r>
      <w:r w:rsidR="00CD0A51" w:rsidRPr="00111B53">
        <w:rPr>
          <w:rFonts w:asciiTheme="minorHAnsi" w:hAnsiTheme="minorHAnsi" w:cstheme="minorHAnsi"/>
          <w:sz w:val="24"/>
          <w:szCs w:val="24"/>
        </w:rPr>
        <w:t xml:space="preserve">amawiający dopuszcza możliwość wprowadzania istotnych zmian postanowień zawartej umowy z wybranym Wykonawcą w stosunku do treści oferty, na podstawie której dokonano wyboru Wykonawcy, w sytuacjach określonych w </w:t>
      </w:r>
      <w:r w:rsidR="002E7765" w:rsidRPr="00111B53">
        <w:rPr>
          <w:rFonts w:asciiTheme="minorHAnsi" w:hAnsiTheme="minorHAnsi" w:cstheme="minorHAnsi"/>
          <w:sz w:val="24"/>
          <w:szCs w:val="24"/>
        </w:rPr>
        <w:t>sekcji 3.2</w:t>
      </w:r>
      <w:r w:rsidR="00CD0A51" w:rsidRPr="00111B53">
        <w:rPr>
          <w:rFonts w:asciiTheme="minorHAnsi" w:hAnsiTheme="minorHAnsi" w:cstheme="minorHAnsi"/>
          <w:sz w:val="24"/>
          <w:szCs w:val="24"/>
        </w:rPr>
        <w:t>.</w:t>
      </w:r>
      <w:r w:rsidR="002E7765" w:rsidRPr="00111B53">
        <w:rPr>
          <w:rFonts w:asciiTheme="minorHAnsi" w:hAnsiTheme="minorHAnsi" w:cstheme="minorHAnsi"/>
          <w:sz w:val="24"/>
          <w:szCs w:val="24"/>
        </w:rPr>
        <w:t>4</w:t>
      </w:r>
      <w:r w:rsidR="00CD0A51" w:rsidRPr="00111B53">
        <w:rPr>
          <w:rFonts w:asciiTheme="minorHAnsi" w:hAnsiTheme="minorHAnsi" w:cstheme="minorHAnsi"/>
          <w:sz w:val="24"/>
          <w:szCs w:val="24"/>
        </w:rPr>
        <w:t xml:space="preserve"> pkt. </w:t>
      </w:r>
      <w:r w:rsidR="002E7765" w:rsidRPr="00111B53">
        <w:rPr>
          <w:rFonts w:asciiTheme="minorHAnsi" w:hAnsiTheme="minorHAnsi" w:cstheme="minorHAnsi"/>
          <w:sz w:val="24"/>
          <w:szCs w:val="24"/>
        </w:rPr>
        <w:t>4</w:t>
      </w:r>
      <w:r w:rsidR="00CD0A51" w:rsidRPr="00111B53">
        <w:rPr>
          <w:rFonts w:asciiTheme="minorHAnsi" w:hAnsiTheme="minorHAnsi" w:cstheme="minorHAnsi"/>
          <w:sz w:val="24"/>
          <w:szCs w:val="24"/>
        </w:rPr>
        <w:t xml:space="preserve"> lit. b) - e) </w:t>
      </w:r>
      <w:r w:rsidR="002E7765" w:rsidRPr="00111B53">
        <w:rPr>
          <w:rFonts w:asciiTheme="minorHAnsi" w:hAnsiTheme="minorHAnsi" w:cstheme="minorHAnsi"/>
          <w:sz w:val="24"/>
          <w:szCs w:val="24"/>
        </w:rPr>
        <w:t>Wytyczne dotyczące kwalifikowalności wydatków na lata 2021-2027</w:t>
      </w:r>
    </w:p>
    <w:p w14:paraId="2C0DD589" w14:textId="326698FE" w:rsidR="00AD60D4" w:rsidRPr="00111B53" w:rsidRDefault="00CD0A51" w:rsidP="009869D5">
      <w:pPr>
        <w:suppressAutoHyphens w:val="0"/>
        <w:autoSpaceDE w:val="0"/>
        <w:spacing w:before="60" w:after="60"/>
        <w:textAlignment w:val="auto"/>
        <w:rPr>
          <w:rFonts w:asciiTheme="minorHAnsi" w:hAnsiTheme="minorHAnsi" w:cstheme="minorHAnsi"/>
          <w:sz w:val="24"/>
          <w:szCs w:val="24"/>
        </w:rPr>
      </w:pPr>
      <w:r w:rsidRPr="00111B53">
        <w:rPr>
          <w:rFonts w:asciiTheme="minorHAnsi" w:hAnsiTheme="minorHAnsi" w:cstheme="minorHAnsi"/>
          <w:sz w:val="24"/>
          <w:szCs w:val="24"/>
        </w:rPr>
        <w:t>2. Zmiany postanowień zawartej umowy wymagają zgody Zamawiającego i Wykonawcy i formy pisemnej pod rygorem nieważności w postaci aneksu podpisanego przez obie strony.</w:t>
      </w:r>
    </w:p>
    <w:p w14:paraId="5DC06FA8" w14:textId="1FFAACEE"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3. Warunki wprowadzenia zmiany do umowy:</w:t>
      </w:r>
    </w:p>
    <w:p w14:paraId="3A8862CA" w14:textId="6C599D7D"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1</w:t>
      </w:r>
      <w:r w:rsidR="00840BAE" w:rsidRPr="00111B53">
        <w:rPr>
          <w:rFonts w:asciiTheme="minorHAnsi" w:hAnsiTheme="minorHAnsi" w:cstheme="minorHAnsi"/>
          <w:sz w:val="24"/>
          <w:szCs w:val="24"/>
        </w:rPr>
        <w:t>)</w:t>
      </w:r>
      <w:r w:rsidRPr="00111B53">
        <w:rPr>
          <w:rFonts w:asciiTheme="minorHAnsi" w:hAnsiTheme="minorHAnsi" w:cstheme="minorHAnsi"/>
          <w:sz w:val="24"/>
          <w:szCs w:val="24"/>
        </w:rPr>
        <w:t xml:space="preserve"> Strona występująca o zmianę postanowień niniejszej umowy zobowiązana jest do udokumentowania zaistnienia okoliczności, o których mowa w ust. 1 powyżej.</w:t>
      </w:r>
    </w:p>
    <w:p w14:paraId="1D42A24C" w14:textId="44FBA6A4"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2</w:t>
      </w:r>
      <w:r w:rsidR="00840BAE" w:rsidRPr="00111B53">
        <w:rPr>
          <w:rFonts w:asciiTheme="minorHAnsi" w:hAnsiTheme="minorHAnsi" w:cstheme="minorHAnsi"/>
          <w:sz w:val="24"/>
          <w:szCs w:val="24"/>
        </w:rPr>
        <w:t>)</w:t>
      </w:r>
      <w:r w:rsidRPr="00111B53">
        <w:rPr>
          <w:rFonts w:asciiTheme="minorHAnsi" w:hAnsiTheme="minorHAnsi" w:cstheme="minorHAnsi"/>
          <w:sz w:val="24"/>
          <w:szCs w:val="24"/>
        </w:rPr>
        <w:t xml:space="preserve"> Wniosek o zmianę postanowień umowy musi być wyrażony na piśmie.</w:t>
      </w:r>
    </w:p>
    <w:p w14:paraId="2058F8F4" w14:textId="0016CA7B"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3</w:t>
      </w:r>
      <w:r w:rsidR="00840BAE" w:rsidRPr="00111B53">
        <w:rPr>
          <w:rFonts w:asciiTheme="minorHAnsi" w:hAnsiTheme="minorHAnsi" w:cstheme="minorHAnsi"/>
          <w:sz w:val="24"/>
          <w:szCs w:val="24"/>
        </w:rPr>
        <w:t xml:space="preserve">) </w:t>
      </w:r>
      <w:r w:rsidRPr="00111B53">
        <w:rPr>
          <w:rFonts w:asciiTheme="minorHAnsi" w:hAnsiTheme="minorHAnsi" w:cstheme="minorHAnsi"/>
          <w:sz w:val="24"/>
          <w:szCs w:val="24"/>
        </w:rPr>
        <w:t>Złożony wniosek przez stronę inicjującą zmianę musi zawierać:</w:t>
      </w:r>
    </w:p>
    <w:p w14:paraId="10537D17" w14:textId="77777777"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a) opis propozycji zmiany;</w:t>
      </w:r>
    </w:p>
    <w:p w14:paraId="6DF283AA" w14:textId="77777777"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b) uzasadnienie zmiany;</w:t>
      </w:r>
    </w:p>
    <w:p w14:paraId="231F4F82" w14:textId="0BB20653" w:rsidR="008F6911" w:rsidRPr="00111B53" w:rsidRDefault="008F6911" w:rsidP="009869D5">
      <w:pPr>
        <w:rPr>
          <w:rFonts w:asciiTheme="minorHAnsi" w:hAnsiTheme="minorHAnsi" w:cstheme="minorHAnsi"/>
          <w:sz w:val="24"/>
          <w:szCs w:val="24"/>
        </w:rPr>
      </w:pPr>
      <w:r w:rsidRPr="00111B53">
        <w:rPr>
          <w:rFonts w:asciiTheme="minorHAnsi" w:hAnsiTheme="minorHAnsi" w:cstheme="minorHAnsi"/>
          <w:sz w:val="24"/>
          <w:szCs w:val="24"/>
        </w:rPr>
        <w:t>c) opis wpływu zmiany na warunki realizacji umowy.</w:t>
      </w:r>
    </w:p>
    <w:bookmarkEnd w:id="21"/>
    <w:bookmarkEnd w:id="22"/>
    <w:p w14:paraId="29C5BCC4" w14:textId="77777777" w:rsidR="00AD60D4" w:rsidRPr="00111B53" w:rsidRDefault="00AD60D4" w:rsidP="009869D5">
      <w:pPr>
        <w:spacing w:line="276" w:lineRule="auto"/>
        <w:rPr>
          <w:rFonts w:asciiTheme="minorHAnsi" w:hAnsiTheme="minorHAnsi" w:cstheme="minorHAnsi"/>
          <w:sz w:val="24"/>
          <w:szCs w:val="24"/>
          <w:shd w:val="clear" w:color="auto" w:fill="FFFF00"/>
        </w:rPr>
      </w:pPr>
    </w:p>
    <w:p w14:paraId="21E7766F" w14:textId="77777777" w:rsidR="00AD60D4" w:rsidRPr="00111B53" w:rsidRDefault="00AD60D4" w:rsidP="009869D5">
      <w:pPr>
        <w:pStyle w:val="Standard"/>
        <w:rPr>
          <w:rFonts w:asciiTheme="minorHAnsi" w:hAnsiTheme="minorHAnsi" w:cstheme="minorHAnsi"/>
          <w:b/>
        </w:rPr>
      </w:pPr>
    </w:p>
    <w:p w14:paraId="47B741E3" w14:textId="77777777" w:rsidR="00AD60D4" w:rsidRPr="00111B53" w:rsidRDefault="00CD0A51" w:rsidP="009869D5">
      <w:pPr>
        <w:pStyle w:val="Standard"/>
        <w:numPr>
          <w:ilvl w:val="0"/>
          <w:numId w:val="38"/>
        </w:numPr>
        <w:rPr>
          <w:rFonts w:asciiTheme="minorHAnsi" w:hAnsiTheme="minorHAnsi" w:cstheme="minorHAnsi"/>
        </w:rPr>
      </w:pPr>
      <w:r w:rsidRPr="00111B53">
        <w:rPr>
          <w:rFonts w:asciiTheme="minorHAnsi" w:hAnsiTheme="minorHAnsi" w:cstheme="minorHAnsi"/>
          <w:b/>
        </w:rPr>
        <w:t>LISTA DOKUMENTÓW/OŚWIADCZEŃ WYMAGANYCH OD WYKONAWCY (</w:t>
      </w:r>
      <w:r w:rsidRPr="00111B53">
        <w:rPr>
          <w:rFonts w:asciiTheme="minorHAnsi" w:hAnsiTheme="minorHAnsi" w:cstheme="minorHAnsi"/>
        </w:rPr>
        <w:t>MINIMALNY ZAKRES OFERTY)</w:t>
      </w:r>
    </w:p>
    <w:p w14:paraId="5C6778D4" w14:textId="77777777" w:rsidR="00AD60D4" w:rsidRPr="00111B53" w:rsidRDefault="00AD60D4" w:rsidP="009869D5">
      <w:pPr>
        <w:pStyle w:val="Standard"/>
        <w:rPr>
          <w:rFonts w:asciiTheme="minorHAnsi" w:hAnsiTheme="minorHAnsi" w:cstheme="minorHAnsi"/>
        </w:rPr>
      </w:pPr>
    </w:p>
    <w:p w14:paraId="205894DA" w14:textId="6FCEB6A8" w:rsidR="004B3EDE" w:rsidRPr="00111B53" w:rsidRDefault="004B3EDE"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Wypełnione zestawienie wymaganych i oferowanych parametrów</w:t>
      </w:r>
      <w:r w:rsidR="005F3416">
        <w:rPr>
          <w:rFonts w:asciiTheme="minorHAnsi" w:hAnsiTheme="minorHAnsi" w:cstheme="minorHAnsi"/>
          <w:sz w:val="24"/>
          <w:szCs w:val="24"/>
        </w:rPr>
        <w:t xml:space="preserve"> w części na którą jest składana oferta</w:t>
      </w:r>
      <w:r w:rsidRPr="00111B53">
        <w:rPr>
          <w:rFonts w:asciiTheme="minorHAnsi" w:hAnsiTheme="minorHAnsi" w:cstheme="minorHAnsi"/>
          <w:sz w:val="24"/>
          <w:szCs w:val="24"/>
        </w:rPr>
        <w:t xml:space="preserve"> (załącznik nr 1 do zapytania) lub załącznik opracowanych przez Wykonawcę samodzielnie, pod warunkiem, że będzie on zawierał wszystkie wymagane informacje i oświadczenia zawarte w formularzach Zamawiającego.</w:t>
      </w:r>
    </w:p>
    <w:p w14:paraId="2900AA22" w14:textId="4F52A2E3" w:rsidR="004B3EDE" w:rsidRPr="00111B53" w:rsidRDefault="004B3EDE"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 xml:space="preserve">Wypełniony formularz oferty </w:t>
      </w:r>
      <w:r w:rsidR="00AC395E">
        <w:rPr>
          <w:rFonts w:asciiTheme="minorHAnsi" w:hAnsiTheme="minorHAnsi" w:cstheme="minorHAnsi"/>
          <w:sz w:val="24"/>
          <w:szCs w:val="24"/>
        </w:rPr>
        <w:t xml:space="preserve">w części na którą jest składana ofert </w:t>
      </w:r>
      <w:r w:rsidRPr="00111B53">
        <w:rPr>
          <w:rFonts w:asciiTheme="minorHAnsi" w:hAnsiTheme="minorHAnsi" w:cstheme="minorHAnsi"/>
          <w:sz w:val="24"/>
          <w:szCs w:val="24"/>
        </w:rPr>
        <w:t>oraz oświadczenia o braku powiązań osobowych i kapitałowych oraz o braku wykluczenia (załącznik nr 2 do zapytania) lub załącznik opracowanych przez Wykonawcę samodzielnie, pod warunkiem, że będzie on zawierał wszystkie wymagane informacje i oświadczenia zawarte w formularzu oraz oświadczeniach.</w:t>
      </w:r>
    </w:p>
    <w:p w14:paraId="39709834" w14:textId="535D8E19" w:rsidR="00AD60D4" w:rsidRPr="00111B53" w:rsidRDefault="00CD0A51"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W przypadku podpisania oferty przez pełnomocnika/osobę upoważnioną</w:t>
      </w:r>
      <w:r w:rsidR="00047180" w:rsidRPr="00111B53">
        <w:rPr>
          <w:rFonts w:asciiTheme="minorHAnsi" w:hAnsiTheme="minorHAnsi" w:cstheme="minorHAnsi"/>
          <w:sz w:val="24"/>
          <w:szCs w:val="24"/>
        </w:rPr>
        <w:t xml:space="preserve"> </w:t>
      </w:r>
      <w:r w:rsidRPr="00111B53">
        <w:rPr>
          <w:rFonts w:asciiTheme="minorHAnsi" w:hAnsiTheme="minorHAnsi" w:cstheme="minorHAnsi"/>
          <w:sz w:val="24"/>
          <w:szCs w:val="24"/>
        </w:rPr>
        <w:t>pełnomocnictwo/upoważnienie należy dołączyć do oferty.</w:t>
      </w:r>
    </w:p>
    <w:p w14:paraId="2F8BC44E" w14:textId="35D5EB94" w:rsidR="00AD60D4" w:rsidRPr="00111B53" w:rsidRDefault="00CD0A51" w:rsidP="009869D5">
      <w:pPr>
        <w:pStyle w:val="Akapitzlist"/>
        <w:numPr>
          <w:ilvl w:val="0"/>
          <w:numId w:val="35"/>
        </w:numPr>
        <w:spacing w:line="240" w:lineRule="auto"/>
        <w:ind w:firstLine="0"/>
        <w:rPr>
          <w:rFonts w:asciiTheme="minorHAnsi" w:hAnsiTheme="minorHAnsi" w:cstheme="minorHAnsi"/>
          <w:sz w:val="24"/>
          <w:szCs w:val="24"/>
        </w:rPr>
      </w:pPr>
      <w:r w:rsidRPr="00111B53">
        <w:rPr>
          <w:rFonts w:asciiTheme="minorHAnsi" w:hAnsiTheme="minorHAnsi" w:cstheme="minorHAnsi"/>
          <w:sz w:val="24"/>
          <w:szCs w:val="24"/>
        </w:rPr>
        <w:t xml:space="preserve">W przypadku gdy Wykonawca nie jest zarejestrowany w Krajowym Rejestrze Sądowym lub Centralnej Ewidencji i Informacji o Działalności Gospodarczej do oferty należy dołączyć inny dokument rejestrowy, z którego wynika prawo do reprezentacji podmiotu. Jeśli dokument jest </w:t>
      </w:r>
      <w:r w:rsidR="002D722F">
        <w:rPr>
          <w:rFonts w:asciiTheme="minorHAnsi" w:hAnsiTheme="minorHAnsi" w:cstheme="minorHAnsi"/>
          <w:sz w:val="24"/>
          <w:szCs w:val="24"/>
        </w:rPr>
        <w:t xml:space="preserve"> </w:t>
      </w:r>
      <w:r w:rsidRPr="00111B53">
        <w:rPr>
          <w:rFonts w:asciiTheme="minorHAnsi" w:hAnsiTheme="minorHAnsi" w:cstheme="minorHAnsi"/>
          <w:sz w:val="24"/>
          <w:szCs w:val="24"/>
        </w:rPr>
        <w:t>w języku obcy</w:t>
      </w:r>
      <w:r w:rsidR="00F26979" w:rsidRPr="00111B53">
        <w:rPr>
          <w:rFonts w:asciiTheme="minorHAnsi" w:hAnsiTheme="minorHAnsi" w:cstheme="minorHAnsi"/>
          <w:sz w:val="24"/>
          <w:szCs w:val="24"/>
        </w:rPr>
        <w:t>m</w:t>
      </w:r>
      <w:r w:rsidRPr="00111B53">
        <w:rPr>
          <w:rFonts w:asciiTheme="minorHAnsi" w:hAnsiTheme="minorHAnsi" w:cstheme="minorHAnsi"/>
          <w:sz w:val="24"/>
          <w:szCs w:val="24"/>
        </w:rPr>
        <w:t xml:space="preserve"> również należy dołączyć tłumaczenie na język polski</w:t>
      </w:r>
      <w:r w:rsidR="00F26979" w:rsidRPr="00111B53">
        <w:rPr>
          <w:rFonts w:asciiTheme="minorHAnsi" w:hAnsiTheme="minorHAnsi" w:cstheme="minorHAnsi"/>
          <w:sz w:val="24"/>
          <w:szCs w:val="24"/>
        </w:rPr>
        <w:t xml:space="preserve"> (w tym przypadku wystarczające będzie tłumaczenie części dot. reprezentacji podmiotu)</w:t>
      </w:r>
      <w:r w:rsidRPr="00111B53">
        <w:rPr>
          <w:rFonts w:asciiTheme="minorHAnsi" w:hAnsiTheme="minorHAnsi" w:cstheme="minorHAnsi"/>
          <w:sz w:val="24"/>
          <w:szCs w:val="24"/>
        </w:rPr>
        <w:t>.</w:t>
      </w:r>
      <w:r w:rsidR="00250946" w:rsidRPr="00111B53">
        <w:rPr>
          <w:rFonts w:asciiTheme="minorHAnsi" w:hAnsiTheme="minorHAnsi" w:cstheme="minorHAnsi"/>
          <w:sz w:val="24"/>
          <w:szCs w:val="24"/>
        </w:rPr>
        <w:t xml:space="preserve"> W przypadku spółek cywilnych należy dołączyć kopię umowy spółki jeśli dokumenty nie zostały podpisane przez wszystkich wspólników.</w:t>
      </w:r>
    </w:p>
    <w:p w14:paraId="1FF6ADC5" w14:textId="77777777" w:rsidR="00AD60D4" w:rsidRPr="00111B53" w:rsidRDefault="00AD60D4" w:rsidP="009869D5">
      <w:pPr>
        <w:pStyle w:val="Standard"/>
        <w:rPr>
          <w:rFonts w:asciiTheme="minorHAnsi" w:hAnsiTheme="minorHAnsi" w:cstheme="minorHAnsi"/>
        </w:rPr>
      </w:pPr>
    </w:p>
    <w:p w14:paraId="55751257" w14:textId="39F8DD2A"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sz w:val="24"/>
          <w:szCs w:val="24"/>
        </w:rPr>
        <w:t xml:space="preserve">Wykonawca może, przed upływem terminu składania ofert, zmienić ,wycofać lub uzupełnić ofertę. </w:t>
      </w:r>
      <w:r w:rsidRPr="00111B53">
        <w:rPr>
          <w:rFonts w:asciiTheme="minorHAnsi" w:hAnsiTheme="minorHAnsi" w:cstheme="minorHAnsi"/>
          <w:sz w:val="24"/>
          <w:szCs w:val="24"/>
          <w:shd w:val="clear" w:color="auto" w:fill="FFFFFF"/>
        </w:rPr>
        <w:t>Zmiany, uzupełnienie lub wniosek o wycofanie oferty muszą być doręczone Zamawiającemu</w:t>
      </w:r>
      <w:r w:rsidR="002E7765" w:rsidRPr="00111B53">
        <w:rPr>
          <w:rFonts w:asciiTheme="minorHAnsi" w:hAnsiTheme="minorHAnsi" w:cstheme="minorHAnsi"/>
          <w:sz w:val="24"/>
          <w:szCs w:val="24"/>
        </w:rPr>
        <w:t xml:space="preserve"> </w:t>
      </w:r>
      <w:r w:rsidRPr="00111B53">
        <w:rPr>
          <w:rFonts w:asciiTheme="minorHAnsi" w:hAnsiTheme="minorHAnsi" w:cstheme="minorHAnsi"/>
          <w:sz w:val="24"/>
          <w:szCs w:val="24"/>
        </w:rPr>
        <w:t xml:space="preserve">poprzez Bazę Konkurencyjności  przed </w:t>
      </w:r>
      <w:r w:rsidRPr="00111B53">
        <w:rPr>
          <w:rFonts w:asciiTheme="minorHAnsi" w:hAnsiTheme="minorHAnsi" w:cstheme="minorHAnsi"/>
          <w:sz w:val="24"/>
          <w:szCs w:val="24"/>
          <w:shd w:val="clear" w:color="auto" w:fill="FFFFFF"/>
        </w:rPr>
        <w:t xml:space="preserve">upływem terminu składania ofert. </w:t>
      </w:r>
    </w:p>
    <w:p w14:paraId="074D8128" w14:textId="66962033" w:rsidR="00AD60D4" w:rsidRPr="00111B53" w:rsidRDefault="00CD0A51" w:rsidP="009869D5">
      <w:pPr>
        <w:autoSpaceDE w:val="0"/>
        <w:rPr>
          <w:rFonts w:asciiTheme="minorHAnsi" w:hAnsiTheme="minorHAnsi" w:cstheme="minorHAnsi"/>
          <w:strike/>
          <w:sz w:val="24"/>
          <w:szCs w:val="24"/>
        </w:rPr>
      </w:pPr>
      <w:r w:rsidRPr="00111B53">
        <w:rPr>
          <w:rFonts w:asciiTheme="minorHAnsi" w:hAnsiTheme="minorHAnsi" w:cstheme="minorHAnsi"/>
          <w:sz w:val="24"/>
          <w:szCs w:val="24"/>
        </w:rPr>
        <w:t xml:space="preserve">Oferta nie posiadająca minimalnego zakresu wskazanego powyżej nie będzie brana pod uwagę podczas wyłaniania </w:t>
      </w:r>
      <w:r w:rsidR="00250946" w:rsidRPr="00111B53">
        <w:rPr>
          <w:rFonts w:asciiTheme="minorHAnsi" w:hAnsiTheme="minorHAnsi" w:cstheme="minorHAnsi"/>
          <w:sz w:val="24"/>
          <w:szCs w:val="24"/>
        </w:rPr>
        <w:t>Wykonawcy</w:t>
      </w:r>
      <w:r w:rsidRPr="00111B53">
        <w:rPr>
          <w:rFonts w:asciiTheme="minorHAnsi" w:hAnsiTheme="minorHAnsi" w:cstheme="minorHAnsi"/>
          <w:sz w:val="24"/>
          <w:szCs w:val="24"/>
        </w:rPr>
        <w:t xml:space="preserve">. </w:t>
      </w:r>
      <w:bookmarkStart w:id="23" w:name="_Hlk48900976"/>
    </w:p>
    <w:bookmarkEnd w:id="23"/>
    <w:p w14:paraId="43607E13" w14:textId="77777777" w:rsidR="00AD60D4" w:rsidRPr="00111B53" w:rsidRDefault="00AD60D4" w:rsidP="009869D5">
      <w:pPr>
        <w:autoSpaceDE w:val="0"/>
        <w:ind w:left="284"/>
        <w:rPr>
          <w:rFonts w:asciiTheme="minorHAnsi" w:hAnsiTheme="minorHAnsi" w:cstheme="minorHAnsi"/>
          <w:strike/>
          <w:sz w:val="24"/>
          <w:szCs w:val="24"/>
        </w:rPr>
      </w:pPr>
    </w:p>
    <w:p w14:paraId="67D16EA0" w14:textId="6ED05DED"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Wykonawca w ofercie może zastrzec informacje stanowiące tajemnicę przedsiębiorstwa w rozumieniu ustawy z dnia 16 kwietnia 1993 r. o zwalczaniu nieuczciwej konkurencji </w:t>
      </w:r>
      <w:r w:rsidR="00250946" w:rsidRPr="00111B53">
        <w:rPr>
          <w:rFonts w:asciiTheme="minorHAnsi" w:hAnsiTheme="minorHAnsi" w:cstheme="minorHAnsi"/>
          <w:color w:val="auto"/>
        </w:rPr>
        <w:t>(</w:t>
      </w:r>
      <w:bookmarkStart w:id="24" w:name="_Hlk224201891"/>
      <w:r w:rsidR="00E43281" w:rsidRPr="00111B53">
        <w:rPr>
          <w:rFonts w:asciiTheme="minorHAnsi" w:hAnsiTheme="minorHAnsi" w:cstheme="minorHAnsi"/>
          <w:color w:val="auto"/>
        </w:rPr>
        <w:t xml:space="preserve">tj. Dz.U. 2026 poz. 85 z </w:t>
      </w:r>
      <w:proofErr w:type="spellStart"/>
      <w:r w:rsidR="00E43281" w:rsidRPr="00111B53">
        <w:rPr>
          <w:rFonts w:asciiTheme="minorHAnsi" w:hAnsiTheme="minorHAnsi" w:cstheme="minorHAnsi"/>
          <w:color w:val="auto"/>
        </w:rPr>
        <w:t>późn</w:t>
      </w:r>
      <w:proofErr w:type="spellEnd"/>
      <w:r w:rsidR="00E43281" w:rsidRPr="00111B53">
        <w:rPr>
          <w:rFonts w:asciiTheme="minorHAnsi" w:hAnsiTheme="minorHAnsi" w:cstheme="minorHAnsi"/>
          <w:color w:val="auto"/>
        </w:rPr>
        <w:t>. zm.</w:t>
      </w:r>
      <w:bookmarkEnd w:id="24"/>
      <w:r w:rsidRPr="00111B53">
        <w:rPr>
          <w:rFonts w:asciiTheme="minorHAnsi" w:hAnsiTheme="minorHAnsi" w:cstheme="minorHAnsi"/>
          <w:color w:val="auto"/>
        </w:rPr>
        <w:t>). Zamawiający nie ujawni informacji stanowiących tajemnicę przedsiębiorstwa w rozumieniu przepisów o zwalczaniu nieuczciwej konkurencji, jeżeli Wykonawca, nie później niż w terminie składania ofert, zastrzegł, że nie mogą być one udostępniane.</w:t>
      </w:r>
    </w:p>
    <w:p w14:paraId="688DD427" w14:textId="77777777"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Zastrzegając informacje w ofercie, Wykonawca winien mieć na względzie, że zastrzeżona informacja ma charakter tajemnicy przedsiębiorstwa, jeśli spełnia łącznie trzy warunki:</w:t>
      </w:r>
    </w:p>
    <w:p w14:paraId="2410C8D1" w14:textId="77777777" w:rsidR="00AD60D4" w:rsidRPr="00111B53" w:rsidRDefault="00CD0A51" w:rsidP="009869D5">
      <w:pPr>
        <w:pStyle w:val="Default"/>
        <w:spacing w:after="214"/>
        <w:rPr>
          <w:rFonts w:asciiTheme="minorHAnsi" w:hAnsiTheme="minorHAnsi" w:cstheme="minorHAnsi"/>
          <w:color w:val="auto"/>
        </w:rPr>
      </w:pPr>
      <w:r w:rsidRPr="00111B53">
        <w:rPr>
          <w:rFonts w:asciiTheme="minorHAnsi" w:hAnsiTheme="minorHAnsi" w:cstheme="minorHAnsi"/>
          <w:color w:val="auto"/>
        </w:rPr>
        <w:t>- ma charakter techniczny, technologiczny, organizacyjny przedsiębiorstwa lub posiada wartość gospodarczą,</w:t>
      </w:r>
    </w:p>
    <w:p w14:paraId="32F4BBF0" w14:textId="77777777" w:rsidR="00AD60D4" w:rsidRPr="00111B53" w:rsidRDefault="00CD0A51" w:rsidP="009869D5">
      <w:pPr>
        <w:pStyle w:val="Default"/>
        <w:spacing w:after="214"/>
        <w:rPr>
          <w:rFonts w:asciiTheme="minorHAnsi" w:hAnsiTheme="minorHAnsi" w:cstheme="minorHAnsi"/>
          <w:color w:val="auto"/>
        </w:rPr>
      </w:pPr>
      <w:r w:rsidRPr="00111B53">
        <w:rPr>
          <w:rFonts w:asciiTheme="minorHAnsi" w:hAnsiTheme="minorHAnsi" w:cstheme="minorHAnsi"/>
          <w:color w:val="auto"/>
        </w:rPr>
        <w:t>- nie została ujawniona do wiadomości publicznej tzn. nie jest znana ogółowi lub osobom, które ze względu na prowadzoną działalność są zainteresowane jej posiadaniem,</w:t>
      </w:r>
    </w:p>
    <w:p w14:paraId="71DAC0FF" w14:textId="77777777"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 - podjęto w stosunku do niej niezbędne działania w celu zachowania poufności.</w:t>
      </w:r>
    </w:p>
    <w:p w14:paraId="702AFC88" w14:textId="77777777" w:rsidR="00AD60D4" w:rsidRPr="00111B53" w:rsidRDefault="00AD60D4" w:rsidP="009869D5">
      <w:pPr>
        <w:pStyle w:val="Default"/>
        <w:rPr>
          <w:rFonts w:asciiTheme="minorHAnsi" w:hAnsiTheme="minorHAnsi" w:cstheme="minorHAnsi"/>
          <w:color w:val="auto"/>
        </w:rPr>
      </w:pPr>
    </w:p>
    <w:p w14:paraId="3C26DE06" w14:textId="70FD8BEA" w:rsidR="00AD60D4" w:rsidRPr="00111B53" w:rsidRDefault="00CD0A51" w:rsidP="009869D5">
      <w:pPr>
        <w:pStyle w:val="Default"/>
        <w:rPr>
          <w:rFonts w:asciiTheme="minorHAnsi" w:hAnsiTheme="minorHAnsi" w:cstheme="minorHAnsi"/>
          <w:color w:val="auto"/>
        </w:rPr>
      </w:pPr>
      <w:r w:rsidRPr="00111B53">
        <w:rPr>
          <w:rFonts w:asciiTheme="minorHAnsi" w:hAnsiTheme="minorHAnsi" w:cstheme="minorHAnsi"/>
          <w:color w:val="auto"/>
        </w:rPr>
        <w:t xml:space="preserve">W przypadku gdy oferta zawiera tajemnicę przedsiębiorstwa Wykonawca powinien na stronach gdzie znajduje się ta informacja nanieść zapis „TAJEMNICA PRZEDSIĘBIORSTWA” lub przesłać je </w:t>
      </w:r>
      <w:r w:rsidR="00C64AA5">
        <w:rPr>
          <w:rFonts w:asciiTheme="minorHAnsi" w:hAnsiTheme="minorHAnsi" w:cstheme="minorHAnsi"/>
          <w:color w:val="auto"/>
        </w:rPr>
        <w:br/>
      </w:r>
      <w:r w:rsidRPr="00111B53">
        <w:rPr>
          <w:rFonts w:asciiTheme="minorHAnsi" w:hAnsiTheme="minorHAnsi" w:cstheme="minorHAnsi"/>
          <w:color w:val="auto"/>
        </w:rPr>
        <w:t>w osobnym piku o nazwie „TAJEMNICA PRZEDSIĘBIORSTWA”.</w:t>
      </w:r>
    </w:p>
    <w:p w14:paraId="3A206652" w14:textId="77777777" w:rsidR="00AD60D4" w:rsidRPr="00111B53" w:rsidRDefault="00AD60D4" w:rsidP="009869D5">
      <w:pPr>
        <w:pStyle w:val="Default"/>
        <w:rPr>
          <w:rFonts w:asciiTheme="minorHAnsi" w:hAnsiTheme="minorHAnsi" w:cstheme="minorHAnsi"/>
          <w:color w:val="auto"/>
        </w:rPr>
      </w:pPr>
    </w:p>
    <w:p w14:paraId="08021EFA" w14:textId="77777777" w:rsidR="00AD60D4" w:rsidRPr="00111B53" w:rsidRDefault="00CD0A51" w:rsidP="009869D5">
      <w:pPr>
        <w:autoSpaceDE w:val="0"/>
        <w:rPr>
          <w:rFonts w:asciiTheme="minorHAnsi" w:hAnsiTheme="minorHAnsi" w:cstheme="minorHAnsi"/>
          <w:sz w:val="24"/>
          <w:szCs w:val="24"/>
        </w:rPr>
      </w:pPr>
      <w:r w:rsidRPr="00111B53">
        <w:rPr>
          <w:rFonts w:asciiTheme="minorHAnsi" w:hAnsiTheme="minorHAnsi" w:cstheme="minorHAnsi"/>
          <w:sz w:val="24"/>
          <w:szCs w:val="24"/>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546AFF5D" w14:textId="77777777" w:rsidR="00AD60D4" w:rsidRPr="00111B53" w:rsidRDefault="00AD60D4" w:rsidP="009869D5">
      <w:pPr>
        <w:autoSpaceDE w:val="0"/>
        <w:rPr>
          <w:rFonts w:asciiTheme="minorHAnsi" w:hAnsiTheme="minorHAnsi" w:cstheme="minorHAnsi"/>
          <w:sz w:val="24"/>
          <w:szCs w:val="24"/>
        </w:rPr>
      </w:pPr>
    </w:p>
    <w:p w14:paraId="36451F43" w14:textId="6FA85A0F" w:rsidR="00AD60D4" w:rsidRPr="00111B53" w:rsidRDefault="00CD0A51" w:rsidP="009869D5">
      <w:pPr>
        <w:autoSpaceDE w:val="0"/>
        <w:rPr>
          <w:rFonts w:asciiTheme="minorHAnsi" w:hAnsiTheme="minorHAnsi" w:cstheme="minorHAnsi"/>
          <w:sz w:val="24"/>
          <w:szCs w:val="24"/>
        </w:rPr>
      </w:pPr>
      <w:r w:rsidRPr="00111B53">
        <w:rPr>
          <w:rFonts w:asciiTheme="minorHAnsi" w:hAnsiTheme="minorHAnsi" w:cstheme="minorHAnsi"/>
          <w:sz w:val="24"/>
          <w:szCs w:val="24"/>
        </w:rPr>
        <w:t>Wykonawca nie może zastrzec informacji dotyczących nazwy firmy oraz adresu oraz danych które podlegają ocenie w punkcie „Kryteria oceny”.</w:t>
      </w:r>
    </w:p>
    <w:p w14:paraId="5E0EE8C6" w14:textId="77777777" w:rsidR="005C74DC" w:rsidRPr="00111B53" w:rsidRDefault="005C74DC" w:rsidP="009869D5">
      <w:pPr>
        <w:autoSpaceDE w:val="0"/>
        <w:rPr>
          <w:rFonts w:asciiTheme="minorHAnsi" w:hAnsiTheme="minorHAnsi" w:cstheme="minorHAnsi"/>
          <w:sz w:val="24"/>
          <w:szCs w:val="24"/>
        </w:rPr>
      </w:pPr>
    </w:p>
    <w:p w14:paraId="14CD0F81" w14:textId="77777777" w:rsidR="00AD60D4" w:rsidRPr="00111B53" w:rsidRDefault="00CD0A51" w:rsidP="009869D5">
      <w:pPr>
        <w:pStyle w:val="Standard"/>
        <w:rPr>
          <w:rFonts w:asciiTheme="minorHAnsi" w:hAnsiTheme="minorHAnsi" w:cstheme="minorHAnsi"/>
          <w:b/>
        </w:rPr>
      </w:pPr>
      <w:r w:rsidRPr="00111B53">
        <w:rPr>
          <w:rFonts w:asciiTheme="minorHAnsi" w:hAnsiTheme="minorHAnsi" w:cstheme="minorHAnsi"/>
          <w:b/>
        </w:rPr>
        <w:t>ZAMÓWIENIA UZUPEŁNIAJĄCE</w:t>
      </w:r>
    </w:p>
    <w:p w14:paraId="19D88A41" w14:textId="77777777" w:rsidR="00AD60D4" w:rsidRPr="00111B53" w:rsidRDefault="00AD60D4" w:rsidP="009869D5">
      <w:pPr>
        <w:pStyle w:val="Standard"/>
        <w:rPr>
          <w:rFonts w:asciiTheme="minorHAnsi" w:hAnsiTheme="minorHAnsi" w:cstheme="minorHAnsi"/>
        </w:rPr>
      </w:pPr>
    </w:p>
    <w:p w14:paraId="44CAF4A6" w14:textId="43A384F5" w:rsidR="00AD60D4" w:rsidRPr="00111B53" w:rsidRDefault="00183312" w:rsidP="009869D5">
      <w:pPr>
        <w:pStyle w:val="Standard"/>
        <w:rPr>
          <w:rFonts w:asciiTheme="minorHAnsi" w:hAnsiTheme="minorHAnsi" w:cstheme="minorHAnsi"/>
          <w:iCs/>
        </w:rPr>
      </w:pPr>
      <w:r w:rsidRPr="00111B53">
        <w:rPr>
          <w:rFonts w:asciiTheme="minorHAnsi" w:hAnsiTheme="minorHAnsi" w:cstheme="minorHAnsi"/>
          <w:iCs/>
        </w:rPr>
        <w:t>Zamawiający nie przewiduje zamówień uzupełniających.</w:t>
      </w:r>
    </w:p>
    <w:p w14:paraId="26682F86" w14:textId="77777777" w:rsidR="00183312" w:rsidRPr="00111B53" w:rsidRDefault="00183312" w:rsidP="009869D5">
      <w:pPr>
        <w:pStyle w:val="Standard"/>
        <w:rPr>
          <w:rFonts w:asciiTheme="minorHAnsi" w:hAnsiTheme="minorHAnsi" w:cstheme="minorHAnsi"/>
          <w:b/>
          <w:iCs/>
        </w:rPr>
      </w:pPr>
    </w:p>
    <w:p w14:paraId="39186C28" w14:textId="7ABE730B" w:rsidR="00AD60D4" w:rsidRPr="00111B53" w:rsidRDefault="00CD0A51" w:rsidP="009869D5">
      <w:pPr>
        <w:pStyle w:val="Standard"/>
        <w:numPr>
          <w:ilvl w:val="0"/>
          <w:numId w:val="38"/>
        </w:numPr>
        <w:rPr>
          <w:rFonts w:asciiTheme="minorHAnsi" w:hAnsiTheme="minorHAnsi" w:cstheme="minorHAnsi"/>
          <w:b/>
        </w:rPr>
      </w:pPr>
      <w:r w:rsidRPr="00111B53">
        <w:rPr>
          <w:rFonts w:asciiTheme="minorHAnsi" w:hAnsiTheme="minorHAnsi" w:cstheme="minorHAnsi"/>
          <w:b/>
        </w:rPr>
        <w:t>KRYTERIA OCENY I OPIS SPOSOBU PRZYZNAWANIA PUNKTACJI</w:t>
      </w:r>
    </w:p>
    <w:p w14:paraId="01C2FDBE" w14:textId="77777777" w:rsidR="00920447" w:rsidRPr="00111B53" w:rsidRDefault="00920447" w:rsidP="009869D5">
      <w:pPr>
        <w:pStyle w:val="Standard"/>
        <w:rPr>
          <w:rFonts w:asciiTheme="minorHAnsi" w:hAnsiTheme="minorHAnsi" w:cstheme="minorHAnsi"/>
          <w:bCs/>
          <w:color w:val="4472C4" w:themeColor="accent1"/>
        </w:rPr>
      </w:pPr>
    </w:p>
    <w:p w14:paraId="5C92D1C6" w14:textId="57DCAC6D" w:rsidR="00DF1B21" w:rsidRDefault="00656202" w:rsidP="009869D5">
      <w:pPr>
        <w:pStyle w:val="Standard"/>
        <w:rPr>
          <w:rFonts w:asciiTheme="minorHAnsi" w:hAnsiTheme="minorHAnsi" w:cstheme="minorHAnsi"/>
          <w:bCs/>
        </w:rPr>
      </w:pPr>
      <w:bookmarkStart w:id="25" w:name="_Hlk224202101"/>
      <w:r w:rsidRPr="00111B53">
        <w:rPr>
          <w:rFonts w:asciiTheme="minorHAnsi" w:hAnsiTheme="minorHAnsi" w:cstheme="minorHAnsi"/>
          <w:bCs/>
        </w:rPr>
        <w:t>Przy wyborze najkorzystniejszej oferty Zamawiający będzie się kierował następującym kryterium oceny ofert</w:t>
      </w:r>
      <w:r w:rsidR="003865DA">
        <w:rPr>
          <w:rFonts w:asciiTheme="minorHAnsi" w:hAnsiTheme="minorHAnsi" w:cstheme="minorHAnsi"/>
          <w:bCs/>
        </w:rPr>
        <w:t xml:space="preserve"> (dotyczy wszystkich części przedmiotu zapytania</w:t>
      </w:r>
      <w:r w:rsidR="00AC395E">
        <w:rPr>
          <w:rFonts w:asciiTheme="minorHAnsi" w:hAnsiTheme="minorHAnsi" w:cstheme="minorHAnsi"/>
          <w:bCs/>
        </w:rPr>
        <w:t xml:space="preserve"> ofertowego</w:t>
      </w:r>
      <w:r w:rsidR="003865DA">
        <w:rPr>
          <w:rFonts w:asciiTheme="minorHAnsi" w:hAnsiTheme="minorHAnsi" w:cstheme="minorHAnsi"/>
          <w:bCs/>
        </w:rPr>
        <w:t>)</w:t>
      </w:r>
      <w:r w:rsidRPr="00111B53">
        <w:rPr>
          <w:rFonts w:asciiTheme="minorHAnsi" w:hAnsiTheme="minorHAnsi" w:cstheme="minorHAnsi"/>
          <w:bCs/>
        </w:rPr>
        <w:t>:</w:t>
      </w:r>
    </w:p>
    <w:p w14:paraId="06F901F5" w14:textId="77777777" w:rsidR="00DF1B21" w:rsidRPr="00DF1B21" w:rsidRDefault="00DF1B21" w:rsidP="009869D5">
      <w:pPr>
        <w:pStyle w:val="Standard"/>
        <w:rPr>
          <w:rFonts w:asciiTheme="minorHAnsi" w:hAnsiTheme="minorHAnsi" w:cstheme="minorHAnsi"/>
          <w:bCs/>
        </w:rPr>
      </w:pPr>
    </w:p>
    <w:p w14:paraId="31971FBF" w14:textId="02804032" w:rsidR="00DF1B21" w:rsidRDefault="00DF1B21" w:rsidP="00DF1B21">
      <w:pPr>
        <w:pStyle w:val="Standard"/>
        <w:rPr>
          <w:rFonts w:asciiTheme="minorHAnsi" w:hAnsiTheme="minorHAnsi" w:cstheme="minorHAnsi"/>
          <w:b/>
          <w:bCs/>
          <w:iCs/>
        </w:rPr>
      </w:pPr>
      <w:r w:rsidRPr="00DF1B21">
        <w:rPr>
          <w:rFonts w:asciiTheme="minorHAnsi" w:hAnsiTheme="minorHAnsi" w:cstheme="minorHAnsi"/>
          <w:b/>
          <w:bCs/>
          <w:iCs/>
        </w:rPr>
        <w:t xml:space="preserve">Cena brutto: </w:t>
      </w:r>
      <w:r w:rsidR="006B3E64">
        <w:rPr>
          <w:rFonts w:asciiTheme="minorHAnsi" w:hAnsiTheme="minorHAnsi" w:cstheme="minorHAnsi"/>
          <w:b/>
          <w:bCs/>
          <w:iCs/>
        </w:rPr>
        <w:t>95</w:t>
      </w:r>
      <w:r w:rsidRPr="00DF1B21">
        <w:rPr>
          <w:rFonts w:asciiTheme="minorHAnsi" w:hAnsiTheme="minorHAnsi" w:cstheme="minorHAnsi"/>
          <w:b/>
          <w:bCs/>
          <w:iCs/>
        </w:rPr>
        <w:t xml:space="preserve"> pkt</w:t>
      </w:r>
    </w:p>
    <w:p w14:paraId="2908F646" w14:textId="77777777" w:rsidR="00DF1B21" w:rsidRPr="00DF1B21" w:rsidRDefault="00DF1B21" w:rsidP="00DF1B21">
      <w:pPr>
        <w:pStyle w:val="Standard"/>
        <w:rPr>
          <w:rFonts w:asciiTheme="minorHAnsi" w:hAnsiTheme="minorHAnsi" w:cstheme="minorHAnsi"/>
          <w:b/>
          <w:bCs/>
          <w:iCs/>
        </w:rPr>
      </w:pPr>
    </w:p>
    <w:p w14:paraId="0DA9AF87" w14:textId="77777777" w:rsidR="00DF1B21" w:rsidRPr="00DF1B21" w:rsidRDefault="00DF1B21" w:rsidP="00DF1B21">
      <w:pPr>
        <w:pStyle w:val="Standard"/>
        <w:rPr>
          <w:rFonts w:asciiTheme="minorHAnsi" w:hAnsiTheme="minorHAnsi" w:cstheme="minorHAnsi"/>
          <w:iCs/>
        </w:rPr>
      </w:pPr>
      <w:r w:rsidRPr="00DF1B21">
        <w:rPr>
          <w:rFonts w:asciiTheme="minorHAnsi" w:hAnsiTheme="minorHAnsi" w:cstheme="minorHAnsi"/>
          <w:iCs/>
        </w:rPr>
        <w:t>Ocenie podlega cena łączna brutto oferty.</w:t>
      </w:r>
    </w:p>
    <w:p w14:paraId="0DF610AE" w14:textId="77777777" w:rsidR="00DF1B21" w:rsidRDefault="00DF1B21" w:rsidP="00DF1B21">
      <w:pPr>
        <w:pStyle w:val="Standard"/>
        <w:rPr>
          <w:rFonts w:asciiTheme="minorHAnsi" w:hAnsiTheme="minorHAnsi" w:cstheme="minorHAnsi"/>
          <w:iCs/>
        </w:rPr>
      </w:pPr>
    </w:p>
    <w:p w14:paraId="7967924F" w14:textId="5B820C69" w:rsidR="00DF1B21" w:rsidRPr="00111B53"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Maksymalna punktacja dla oferty z najniższą ceną </w:t>
      </w:r>
      <w:r>
        <w:rPr>
          <w:rFonts w:asciiTheme="minorHAnsi" w:hAnsiTheme="minorHAnsi" w:cstheme="minorHAnsi"/>
          <w:bCs/>
          <w:iCs/>
        </w:rPr>
        <w:t>brutto</w:t>
      </w:r>
      <w:r w:rsidRPr="00111B53">
        <w:rPr>
          <w:rFonts w:asciiTheme="minorHAnsi" w:hAnsiTheme="minorHAnsi" w:cstheme="minorHAnsi"/>
          <w:bCs/>
          <w:iCs/>
        </w:rPr>
        <w:t xml:space="preserve">, tj. </w:t>
      </w:r>
      <w:r w:rsidR="006B3E64">
        <w:rPr>
          <w:rFonts w:asciiTheme="minorHAnsi" w:hAnsiTheme="minorHAnsi" w:cstheme="minorHAnsi"/>
          <w:bCs/>
          <w:iCs/>
        </w:rPr>
        <w:t>95</w:t>
      </w:r>
      <w:r w:rsidRPr="00111B53">
        <w:rPr>
          <w:rFonts w:asciiTheme="minorHAnsi" w:hAnsiTheme="minorHAnsi" w:cstheme="minorHAnsi"/>
          <w:bCs/>
          <w:iCs/>
        </w:rPr>
        <w:t xml:space="preserve"> pkt. </w:t>
      </w:r>
    </w:p>
    <w:p w14:paraId="1564D2E5" w14:textId="774EB9A5" w:rsidR="00DF1B21" w:rsidRPr="00111B53"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Kolejne oferty są oceniane proporcjonalnie do podanej ceny </w:t>
      </w:r>
      <w:r>
        <w:rPr>
          <w:rFonts w:asciiTheme="minorHAnsi" w:hAnsiTheme="minorHAnsi" w:cstheme="minorHAnsi"/>
          <w:bCs/>
          <w:iCs/>
        </w:rPr>
        <w:t>brutto</w:t>
      </w:r>
      <w:r w:rsidRPr="00111B53">
        <w:rPr>
          <w:rFonts w:asciiTheme="minorHAnsi" w:hAnsiTheme="minorHAnsi" w:cstheme="minorHAnsi"/>
          <w:bCs/>
          <w:iCs/>
        </w:rPr>
        <w:t xml:space="preserve"> zgodnie ze wzorem: </w:t>
      </w:r>
    </w:p>
    <w:p w14:paraId="57FB47C6" w14:textId="6B36A093" w:rsidR="00DF1B21" w:rsidRDefault="00DF1B21" w:rsidP="00DF1B21">
      <w:pPr>
        <w:pStyle w:val="Standard"/>
        <w:rPr>
          <w:rFonts w:asciiTheme="minorHAnsi" w:hAnsiTheme="minorHAnsi" w:cstheme="minorHAnsi"/>
          <w:bCs/>
          <w:iCs/>
        </w:rPr>
      </w:pPr>
      <w:r w:rsidRPr="00111B53">
        <w:rPr>
          <w:rFonts w:asciiTheme="minorHAnsi" w:hAnsiTheme="minorHAnsi" w:cstheme="minorHAnsi"/>
          <w:bCs/>
          <w:iCs/>
        </w:rPr>
        <w:t xml:space="preserve">(Cena całkowita </w:t>
      </w:r>
      <w:r>
        <w:rPr>
          <w:rFonts w:asciiTheme="minorHAnsi" w:hAnsiTheme="minorHAnsi" w:cstheme="minorHAnsi"/>
          <w:bCs/>
          <w:iCs/>
        </w:rPr>
        <w:t>brutto</w:t>
      </w:r>
      <w:r w:rsidRPr="00111B53">
        <w:rPr>
          <w:rFonts w:asciiTheme="minorHAnsi" w:hAnsiTheme="minorHAnsi" w:cstheme="minorHAnsi"/>
          <w:bCs/>
          <w:iCs/>
        </w:rPr>
        <w:t xml:space="preserve"> najtańszej spośród złożonych ofert (niepodlegających odrzuceniu/ cena całkowita </w:t>
      </w:r>
      <w:r>
        <w:rPr>
          <w:rFonts w:asciiTheme="minorHAnsi" w:hAnsiTheme="minorHAnsi" w:cstheme="minorHAnsi"/>
          <w:bCs/>
          <w:iCs/>
        </w:rPr>
        <w:t>brutto</w:t>
      </w:r>
      <w:r w:rsidRPr="00111B53">
        <w:rPr>
          <w:rFonts w:asciiTheme="minorHAnsi" w:hAnsiTheme="minorHAnsi" w:cstheme="minorHAnsi"/>
          <w:bCs/>
          <w:iCs/>
        </w:rPr>
        <w:t xml:space="preserve"> badanej oferty)*</w:t>
      </w:r>
      <w:r w:rsidR="006B3E64">
        <w:rPr>
          <w:rFonts w:asciiTheme="minorHAnsi" w:hAnsiTheme="minorHAnsi" w:cstheme="minorHAnsi"/>
          <w:bCs/>
          <w:iCs/>
        </w:rPr>
        <w:t xml:space="preserve"> 95</w:t>
      </w:r>
      <w:r w:rsidRPr="00111B53">
        <w:rPr>
          <w:rFonts w:asciiTheme="minorHAnsi" w:hAnsiTheme="minorHAnsi" w:cstheme="minorHAnsi"/>
          <w:bCs/>
          <w:iCs/>
        </w:rPr>
        <w:t xml:space="preserve"> pkt. </w:t>
      </w:r>
    </w:p>
    <w:p w14:paraId="0792C909" w14:textId="77777777" w:rsidR="006B3E64" w:rsidRPr="006B3E64" w:rsidRDefault="006B3E64" w:rsidP="00DF1B21">
      <w:pPr>
        <w:pStyle w:val="Standard"/>
        <w:rPr>
          <w:rFonts w:asciiTheme="minorHAnsi" w:hAnsiTheme="minorHAnsi" w:cstheme="minorHAnsi"/>
          <w:b/>
          <w:iCs/>
        </w:rPr>
      </w:pPr>
    </w:p>
    <w:p w14:paraId="4A29DB28" w14:textId="4E6980D0" w:rsidR="006B3E64" w:rsidRDefault="006B3E64" w:rsidP="00DF1B21">
      <w:pPr>
        <w:pStyle w:val="Standard"/>
        <w:rPr>
          <w:rFonts w:asciiTheme="minorHAnsi" w:hAnsiTheme="minorHAnsi" w:cstheme="minorHAnsi"/>
          <w:b/>
          <w:iCs/>
        </w:rPr>
      </w:pPr>
      <w:r w:rsidRPr="006B3E64">
        <w:rPr>
          <w:rFonts w:asciiTheme="minorHAnsi" w:hAnsiTheme="minorHAnsi" w:cstheme="minorHAnsi"/>
          <w:b/>
          <w:iCs/>
        </w:rPr>
        <w:t xml:space="preserve">Zużycie energii 5 pkt </w:t>
      </w:r>
    </w:p>
    <w:p w14:paraId="7960F8BD" w14:textId="77777777" w:rsidR="006B3E64" w:rsidRDefault="006B3E64" w:rsidP="00DF1B21">
      <w:pPr>
        <w:pStyle w:val="Standard"/>
        <w:rPr>
          <w:rFonts w:asciiTheme="minorHAnsi" w:hAnsiTheme="minorHAnsi" w:cstheme="minorHAnsi"/>
          <w:b/>
          <w:iCs/>
        </w:rPr>
      </w:pPr>
    </w:p>
    <w:p w14:paraId="0735B66F" w14:textId="2040DC4A" w:rsidR="006B3E64" w:rsidRDefault="006B3E64" w:rsidP="00DF1B21">
      <w:pPr>
        <w:pStyle w:val="Standard"/>
        <w:rPr>
          <w:rFonts w:asciiTheme="minorHAnsi" w:hAnsiTheme="minorHAnsi" w:cstheme="minorHAnsi"/>
          <w:b/>
          <w:iCs/>
        </w:rPr>
      </w:pPr>
      <w:r>
        <w:rPr>
          <w:rFonts w:asciiTheme="minorHAnsi" w:hAnsiTheme="minorHAnsi" w:cstheme="minorHAnsi"/>
          <w:b/>
          <w:iCs/>
        </w:rPr>
        <w:t xml:space="preserve">Ocenie będzie podlegało zużycie energii </w:t>
      </w:r>
      <w:r w:rsidR="008A2A1E">
        <w:rPr>
          <w:rFonts w:asciiTheme="minorHAnsi" w:hAnsiTheme="minorHAnsi" w:cstheme="minorHAnsi"/>
          <w:b/>
          <w:iCs/>
        </w:rPr>
        <w:t xml:space="preserve">elektrycznej urządzenia </w:t>
      </w:r>
    </w:p>
    <w:p w14:paraId="727E6381" w14:textId="77777777" w:rsidR="00E44CC4" w:rsidRDefault="00E44CC4" w:rsidP="00DF1B21">
      <w:pPr>
        <w:pStyle w:val="Standard"/>
        <w:rPr>
          <w:rFonts w:asciiTheme="minorHAnsi" w:hAnsiTheme="minorHAnsi" w:cstheme="minorHAnsi"/>
          <w:b/>
          <w:iCs/>
        </w:rPr>
      </w:pPr>
    </w:p>
    <w:p w14:paraId="79635948" w14:textId="1458C3C5" w:rsidR="006B3E64" w:rsidRDefault="001802C8" w:rsidP="00DF1B21">
      <w:pPr>
        <w:pStyle w:val="Standard"/>
        <w:rPr>
          <w:rFonts w:asciiTheme="minorHAnsi" w:hAnsiTheme="minorHAnsi" w:cstheme="minorHAnsi"/>
          <w:bCs/>
          <w:iCs/>
        </w:rPr>
      </w:pPr>
      <w:r w:rsidRPr="001802C8">
        <w:rPr>
          <w:rFonts w:asciiTheme="minorHAnsi" w:hAnsiTheme="minorHAnsi" w:cstheme="minorHAnsi"/>
          <w:bCs/>
          <w:iCs/>
        </w:rPr>
        <w:t>Ocena będzie dokonywana na podstawie deklarowanego zużycia energii elektrycznej urządzenia wyrażone</w:t>
      </w:r>
      <w:r w:rsidR="00ED50F6">
        <w:rPr>
          <w:rFonts w:asciiTheme="minorHAnsi" w:hAnsiTheme="minorHAnsi" w:cstheme="minorHAnsi"/>
          <w:bCs/>
          <w:iCs/>
        </w:rPr>
        <w:t>go</w:t>
      </w:r>
      <w:r w:rsidRPr="001802C8">
        <w:rPr>
          <w:rFonts w:asciiTheme="minorHAnsi" w:hAnsiTheme="minorHAnsi" w:cstheme="minorHAnsi"/>
          <w:bCs/>
          <w:iCs/>
        </w:rPr>
        <w:t xml:space="preserve"> w kWh/rok</w:t>
      </w:r>
      <w:r w:rsidR="000216CF">
        <w:rPr>
          <w:rFonts w:asciiTheme="minorHAnsi" w:hAnsiTheme="minorHAnsi" w:cstheme="minorHAnsi"/>
          <w:bCs/>
          <w:iCs/>
        </w:rPr>
        <w:t xml:space="preserve"> </w:t>
      </w:r>
      <w:r w:rsidR="008A2A1E" w:rsidRPr="001802C8">
        <w:rPr>
          <w:rFonts w:asciiTheme="minorHAnsi" w:hAnsiTheme="minorHAnsi" w:cstheme="minorHAnsi"/>
          <w:bCs/>
          <w:iCs/>
        </w:rPr>
        <w:t>wskazane</w:t>
      </w:r>
      <w:r w:rsidR="008A2A1E">
        <w:rPr>
          <w:rFonts w:asciiTheme="minorHAnsi" w:hAnsiTheme="minorHAnsi" w:cstheme="minorHAnsi"/>
          <w:bCs/>
          <w:iCs/>
        </w:rPr>
        <w:t xml:space="preserve">go </w:t>
      </w:r>
      <w:r w:rsidR="008A2A1E" w:rsidRPr="001802C8">
        <w:rPr>
          <w:rFonts w:asciiTheme="minorHAnsi" w:hAnsiTheme="minorHAnsi" w:cstheme="minorHAnsi"/>
          <w:bCs/>
          <w:iCs/>
        </w:rPr>
        <w:t>w formularzu ofertowym</w:t>
      </w:r>
      <w:r w:rsidR="008A2A1E">
        <w:rPr>
          <w:rFonts w:asciiTheme="minorHAnsi" w:hAnsiTheme="minorHAnsi" w:cstheme="minorHAnsi"/>
          <w:bCs/>
          <w:iCs/>
        </w:rPr>
        <w:t xml:space="preserve"> i </w:t>
      </w:r>
      <w:r w:rsidR="000216CF" w:rsidRPr="000216CF">
        <w:rPr>
          <w:rFonts w:asciiTheme="minorHAnsi" w:hAnsiTheme="minorHAnsi" w:cstheme="minorHAnsi"/>
          <w:bCs/>
          <w:iCs/>
        </w:rPr>
        <w:t>wynikające</w:t>
      </w:r>
      <w:r w:rsidR="008A2A1E">
        <w:rPr>
          <w:rFonts w:asciiTheme="minorHAnsi" w:hAnsiTheme="minorHAnsi" w:cstheme="minorHAnsi"/>
          <w:bCs/>
          <w:iCs/>
        </w:rPr>
        <w:t>go</w:t>
      </w:r>
      <w:r w:rsidR="000216CF" w:rsidRPr="000216CF">
        <w:rPr>
          <w:rFonts w:asciiTheme="minorHAnsi" w:hAnsiTheme="minorHAnsi" w:cstheme="minorHAnsi"/>
          <w:bCs/>
          <w:iCs/>
        </w:rPr>
        <w:t xml:space="preserve"> ze specyfikacji technicznej urządzenia, karty katalogowej producenta lub innego równoważnego dokumentu</w:t>
      </w:r>
      <w:r w:rsidR="00B804BD">
        <w:rPr>
          <w:rFonts w:asciiTheme="minorHAnsi" w:hAnsiTheme="minorHAnsi" w:cstheme="minorHAnsi"/>
          <w:bCs/>
          <w:iCs/>
        </w:rPr>
        <w:t>.</w:t>
      </w:r>
      <w:r w:rsidRPr="001802C8">
        <w:rPr>
          <w:rFonts w:asciiTheme="minorHAnsi" w:hAnsiTheme="minorHAnsi" w:cstheme="minorHAnsi"/>
          <w:bCs/>
          <w:iCs/>
        </w:rPr>
        <w:t xml:space="preserve"> </w:t>
      </w:r>
    </w:p>
    <w:p w14:paraId="504D1854" w14:textId="77777777" w:rsidR="001802C8" w:rsidRDefault="001802C8" w:rsidP="00DF1B21">
      <w:pPr>
        <w:pStyle w:val="Standard"/>
        <w:rPr>
          <w:rFonts w:asciiTheme="minorHAnsi" w:hAnsiTheme="minorHAnsi" w:cstheme="minorHAnsi"/>
          <w:b/>
          <w:iCs/>
        </w:rPr>
      </w:pPr>
    </w:p>
    <w:p w14:paraId="68F5BCE9" w14:textId="20DAF07A" w:rsidR="006B3E64" w:rsidRDefault="008A2A1E" w:rsidP="00DF1B21">
      <w:pPr>
        <w:pStyle w:val="Standard"/>
        <w:rPr>
          <w:rFonts w:asciiTheme="minorHAnsi" w:hAnsiTheme="minorHAnsi" w:cstheme="minorHAnsi"/>
          <w:bCs/>
          <w:iCs/>
        </w:rPr>
      </w:pPr>
      <w:r w:rsidRPr="008A2A1E">
        <w:rPr>
          <w:rFonts w:asciiTheme="minorHAnsi" w:hAnsiTheme="minorHAnsi" w:cstheme="minorHAnsi"/>
          <w:bCs/>
          <w:iCs/>
        </w:rPr>
        <w:t>Maksymalna liczba punktów w kryterium wynosi 5 pkt</w:t>
      </w:r>
      <w:r>
        <w:rPr>
          <w:rFonts w:asciiTheme="minorHAnsi" w:hAnsiTheme="minorHAnsi" w:cstheme="minorHAnsi"/>
          <w:bCs/>
          <w:iCs/>
        </w:rPr>
        <w:t xml:space="preserve"> i </w:t>
      </w:r>
      <w:r w:rsidRPr="008A2A1E">
        <w:rPr>
          <w:rFonts w:asciiTheme="minorHAnsi" w:hAnsiTheme="minorHAnsi" w:cstheme="minorHAnsi"/>
          <w:bCs/>
          <w:iCs/>
        </w:rPr>
        <w:t>zostanie przyznana ofercie z najniższym zużyciem energii.</w:t>
      </w:r>
    </w:p>
    <w:p w14:paraId="6DF7A86D" w14:textId="77777777" w:rsidR="008A2A1E" w:rsidRDefault="008A2A1E" w:rsidP="00DF1B21">
      <w:pPr>
        <w:pStyle w:val="Standard"/>
        <w:rPr>
          <w:rFonts w:asciiTheme="minorHAnsi" w:hAnsiTheme="minorHAnsi" w:cstheme="minorHAnsi"/>
          <w:bCs/>
          <w:iCs/>
        </w:rPr>
      </w:pPr>
    </w:p>
    <w:p w14:paraId="53151403" w14:textId="59BE023B" w:rsidR="008A2A1E" w:rsidRDefault="008A2A1E" w:rsidP="00DF1B21">
      <w:pPr>
        <w:pStyle w:val="Standard"/>
        <w:rPr>
          <w:rFonts w:asciiTheme="minorHAnsi" w:hAnsiTheme="minorHAnsi" w:cstheme="minorHAnsi"/>
          <w:bCs/>
          <w:iCs/>
        </w:rPr>
      </w:pPr>
      <w:r>
        <w:rPr>
          <w:rFonts w:asciiTheme="minorHAnsi" w:hAnsiTheme="minorHAnsi" w:cstheme="minorHAnsi"/>
          <w:bCs/>
          <w:iCs/>
        </w:rPr>
        <w:t xml:space="preserve">Punkty zostaną obliczone według wzoru: </w:t>
      </w:r>
    </w:p>
    <w:p w14:paraId="5FD40FE2" w14:textId="77777777" w:rsidR="008A2A1E" w:rsidRPr="006B3E64" w:rsidRDefault="008A2A1E" w:rsidP="00DF1B21">
      <w:pPr>
        <w:pStyle w:val="Standard"/>
        <w:rPr>
          <w:rFonts w:asciiTheme="minorHAnsi" w:hAnsiTheme="minorHAnsi" w:cstheme="minorHAnsi"/>
          <w:b/>
          <w:iCs/>
        </w:rPr>
      </w:pPr>
    </w:p>
    <w:p w14:paraId="44A497FD" w14:textId="2C3724BB" w:rsidR="00DF1B21" w:rsidRDefault="006B3E64" w:rsidP="006B3E64">
      <w:pPr>
        <w:pStyle w:val="Standard"/>
        <w:rPr>
          <w:rFonts w:asciiTheme="minorHAnsi" w:hAnsiTheme="minorHAnsi" w:cstheme="minorHAnsi"/>
          <w:iCs/>
        </w:rPr>
      </w:pPr>
      <w:r w:rsidRPr="006B3E64">
        <w:rPr>
          <w:rFonts w:asciiTheme="minorHAnsi" w:hAnsiTheme="minorHAnsi" w:cstheme="minorHAnsi"/>
          <w:iCs/>
        </w:rPr>
        <w:t>(</w:t>
      </w:r>
      <w:r>
        <w:rPr>
          <w:rFonts w:asciiTheme="minorHAnsi" w:hAnsiTheme="minorHAnsi" w:cstheme="minorHAnsi"/>
          <w:iCs/>
        </w:rPr>
        <w:t>N</w:t>
      </w:r>
      <w:r w:rsidRPr="006B3E64">
        <w:rPr>
          <w:rFonts w:asciiTheme="minorHAnsi" w:hAnsiTheme="minorHAnsi" w:cstheme="minorHAnsi"/>
          <w:iCs/>
        </w:rPr>
        <w:t xml:space="preserve">ajniższe zużycie energii </w:t>
      </w:r>
      <w:r w:rsidRPr="00111B53">
        <w:rPr>
          <w:rFonts w:asciiTheme="minorHAnsi" w:hAnsiTheme="minorHAnsi" w:cstheme="minorHAnsi"/>
          <w:bCs/>
          <w:iCs/>
        </w:rPr>
        <w:t>spośród złożonych ofert (niepodlegających odrzuceniu</w:t>
      </w:r>
      <w:r>
        <w:rPr>
          <w:rFonts w:asciiTheme="minorHAnsi" w:hAnsiTheme="minorHAnsi" w:cstheme="minorHAnsi"/>
          <w:iCs/>
        </w:rPr>
        <w:t xml:space="preserve">) </w:t>
      </w:r>
      <w:r w:rsidRPr="006B3E64">
        <w:rPr>
          <w:rFonts w:asciiTheme="minorHAnsi" w:hAnsiTheme="minorHAnsi" w:cstheme="minorHAnsi"/>
          <w:iCs/>
        </w:rPr>
        <w:t xml:space="preserve">/ zużycie energii </w:t>
      </w:r>
      <w:r>
        <w:rPr>
          <w:rFonts w:asciiTheme="minorHAnsi" w:hAnsiTheme="minorHAnsi" w:cstheme="minorHAnsi"/>
          <w:iCs/>
        </w:rPr>
        <w:t>badanej oferty)</w:t>
      </w:r>
      <w:r w:rsidRPr="006B3E64">
        <w:rPr>
          <w:rFonts w:asciiTheme="minorHAnsi" w:hAnsiTheme="minorHAnsi" w:cstheme="minorHAnsi"/>
          <w:iCs/>
        </w:rPr>
        <w:t xml:space="preserve"> * 5 punktów.</w:t>
      </w:r>
    </w:p>
    <w:p w14:paraId="4F454F68" w14:textId="77777777" w:rsidR="006B3E64" w:rsidRDefault="006B3E64" w:rsidP="006B3E64">
      <w:pPr>
        <w:pStyle w:val="Standard"/>
        <w:rPr>
          <w:rFonts w:asciiTheme="minorHAnsi" w:hAnsiTheme="minorHAnsi" w:cstheme="minorHAnsi"/>
          <w:iCs/>
        </w:rPr>
      </w:pPr>
    </w:p>
    <w:p w14:paraId="22521E54" w14:textId="6A6F2328" w:rsidR="00DF1B21" w:rsidRDefault="00DF1B21" w:rsidP="00DF1B21">
      <w:pPr>
        <w:pStyle w:val="Standard"/>
        <w:rPr>
          <w:rFonts w:asciiTheme="minorHAnsi" w:hAnsiTheme="minorHAnsi" w:cstheme="minorHAnsi"/>
          <w:iCs/>
        </w:rPr>
      </w:pPr>
      <w:r w:rsidRPr="00DF1B21">
        <w:rPr>
          <w:rFonts w:asciiTheme="minorHAnsi" w:hAnsiTheme="minorHAnsi" w:cstheme="minorHAnsi"/>
          <w:iCs/>
        </w:rPr>
        <w:t>Zamówienie zostanie udzielone temu Wykonawcy, którego oferta uzyska największą ilość punktów.</w:t>
      </w:r>
    </w:p>
    <w:p w14:paraId="620D43EE" w14:textId="77777777" w:rsidR="009A2333" w:rsidRPr="00DF1B21" w:rsidRDefault="009A2333" w:rsidP="00DF1B21">
      <w:pPr>
        <w:pStyle w:val="Standard"/>
        <w:rPr>
          <w:rFonts w:asciiTheme="minorHAnsi" w:hAnsiTheme="minorHAnsi" w:cstheme="minorHAnsi"/>
          <w:iCs/>
        </w:rPr>
      </w:pPr>
    </w:p>
    <w:p w14:paraId="43624712" w14:textId="77777777" w:rsidR="00DF1B21" w:rsidRDefault="00DF1B21" w:rsidP="00DF1B21">
      <w:pPr>
        <w:pStyle w:val="Standard"/>
        <w:rPr>
          <w:rFonts w:asciiTheme="minorHAnsi" w:hAnsiTheme="minorHAnsi" w:cstheme="minorHAnsi"/>
          <w:iCs/>
        </w:rPr>
      </w:pPr>
      <w:r w:rsidRPr="00DF1B21">
        <w:rPr>
          <w:rFonts w:asciiTheme="minorHAnsi" w:hAnsiTheme="minorHAnsi" w:cstheme="minorHAnsi"/>
          <w:iCs/>
        </w:rPr>
        <w:t>Do porównania ofert brana będzie pod uwagę cena brutto wyrażona w złotych (PLN). Jeśli Wykonawca złożył ofertę w walucie obcej, Zamawiający do celów porównania ofert przeliczy ją na PLN po średnim kursie NBP z dnia upublicznienia zapytania w Bazie Konkurencyjności. Jeśli w tym dniu średni kurs nie jest publikowany, Zamawiający przyjmie średni kurs z ostatniego dnia przed dniem upublicznienia zapytania.</w:t>
      </w:r>
    </w:p>
    <w:p w14:paraId="09D2FB5B" w14:textId="77777777" w:rsidR="006B3E64" w:rsidRPr="00DF1B21" w:rsidRDefault="006B3E64" w:rsidP="00DF1B21">
      <w:pPr>
        <w:pStyle w:val="Standard"/>
        <w:rPr>
          <w:rFonts w:asciiTheme="minorHAnsi" w:hAnsiTheme="minorHAnsi" w:cstheme="minorHAnsi"/>
          <w:iCs/>
        </w:rPr>
      </w:pPr>
    </w:p>
    <w:p w14:paraId="4AC11A03" w14:textId="1AB832B7" w:rsidR="00DF1B21" w:rsidRPr="00DF1B21" w:rsidRDefault="006B3E64" w:rsidP="00DF1B21">
      <w:pPr>
        <w:pStyle w:val="Standard"/>
        <w:rPr>
          <w:rFonts w:asciiTheme="minorHAnsi" w:hAnsiTheme="minorHAnsi" w:cstheme="minorHAnsi"/>
          <w:iCs/>
        </w:rPr>
      </w:pPr>
      <w:r w:rsidRPr="006B3E64">
        <w:rPr>
          <w:rFonts w:asciiTheme="minorHAnsi" w:hAnsiTheme="minorHAnsi" w:cstheme="minorHAnsi"/>
          <w:iCs/>
        </w:rPr>
        <w:t>Oferta może otrzymać maksymalnie 100 pkt. Punktacja będzie zaokrąglona do dwóch miejsc po przecinku. Oferta z największą łączną ilością punktów zostanie wyłoniona jako najbardziej korzystna. W przypadku gdy dwie lub więcej ofert uzyskają taką samą, najwyższ</w:t>
      </w:r>
      <w:r>
        <w:rPr>
          <w:rFonts w:asciiTheme="minorHAnsi" w:hAnsiTheme="minorHAnsi" w:cstheme="minorHAnsi"/>
          <w:iCs/>
        </w:rPr>
        <w:t>ą</w:t>
      </w:r>
      <w:r w:rsidRPr="006B3E64">
        <w:rPr>
          <w:rFonts w:asciiTheme="minorHAnsi" w:hAnsiTheme="minorHAnsi" w:cstheme="minorHAnsi"/>
          <w:iCs/>
        </w:rPr>
        <w:t xml:space="preserve"> ilość punktów Zamawiający wybierze ofertę z</w:t>
      </w:r>
      <w:r>
        <w:rPr>
          <w:rFonts w:asciiTheme="minorHAnsi" w:hAnsiTheme="minorHAnsi" w:cstheme="minorHAnsi"/>
          <w:iCs/>
        </w:rPr>
        <w:t xml:space="preserve"> najniższym zużycie energii . </w:t>
      </w:r>
      <w:r w:rsidRPr="006B3E64">
        <w:rPr>
          <w:rFonts w:asciiTheme="minorHAnsi" w:hAnsiTheme="minorHAnsi" w:cstheme="minorHAnsi"/>
          <w:iCs/>
        </w:rPr>
        <w:t>W przypadku złożenia ofert o t</w:t>
      </w:r>
      <w:r>
        <w:rPr>
          <w:rFonts w:asciiTheme="minorHAnsi" w:hAnsiTheme="minorHAnsi" w:cstheme="minorHAnsi"/>
          <w:iCs/>
        </w:rPr>
        <w:t xml:space="preserve">akim samym zużyciu prądu wykonawca wybierze ofertę z najniższą cenną brutto. </w:t>
      </w:r>
      <w:r w:rsidR="00C31483" w:rsidRPr="00C31483">
        <w:rPr>
          <w:rFonts w:asciiTheme="minorHAnsi" w:hAnsiTheme="minorHAnsi" w:cstheme="minorHAnsi"/>
          <w:iCs/>
        </w:rPr>
        <w:t>W przypadku złożenia ofert o tej samej cenie Zamawiający wezwie Wykonawców do złożenia ofert dodatkowych – nie wyższych niż zaoferowane w złożonych ofertach.</w:t>
      </w:r>
    </w:p>
    <w:bookmarkEnd w:id="25"/>
    <w:p w14:paraId="2B9F8E7D" w14:textId="77777777" w:rsidR="00920447" w:rsidRPr="00111B53" w:rsidRDefault="00920447" w:rsidP="009869D5">
      <w:pPr>
        <w:pStyle w:val="Standard"/>
        <w:rPr>
          <w:rFonts w:asciiTheme="minorHAnsi" w:hAnsiTheme="minorHAnsi" w:cstheme="minorHAnsi"/>
          <w:bCs/>
        </w:rPr>
      </w:pPr>
    </w:p>
    <w:p w14:paraId="64790B29" w14:textId="37379EC1" w:rsidR="00AD60D4" w:rsidRDefault="00CD0A51" w:rsidP="00C633AE">
      <w:pPr>
        <w:pStyle w:val="Standard"/>
        <w:spacing w:line="276" w:lineRule="auto"/>
        <w:ind w:firstLine="284"/>
        <w:rPr>
          <w:rFonts w:asciiTheme="minorHAnsi" w:hAnsiTheme="minorHAnsi" w:cstheme="minorHAnsi"/>
          <w:b/>
        </w:rPr>
      </w:pPr>
      <w:r w:rsidRPr="00111B53">
        <w:rPr>
          <w:rFonts w:asciiTheme="minorHAnsi" w:hAnsiTheme="minorHAnsi" w:cstheme="minorHAnsi"/>
          <w:b/>
        </w:rPr>
        <w:t>INFORMACJE DODATKOWE</w:t>
      </w:r>
    </w:p>
    <w:p w14:paraId="799C596C" w14:textId="77777777" w:rsidR="00C633AE" w:rsidRPr="00C633AE" w:rsidRDefault="00C633AE" w:rsidP="00C633AE">
      <w:pPr>
        <w:pStyle w:val="Standard"/>
        <w:spacing w:line="276" w:lineRule="auto"/>
        <w:ind w:firstLine="284"/>
        <w:rPr>
          <w:rFonts w:asciiTheme="minorHAnsi" w:hAnsiTheme="minorHAnsi" w:cstheme="minorHAnsi"/>
          <w:b/>
        </w:rPr>
      </w:pPr>
    </w:p>
    <w:p w14:paraId="12AE0408" w14:textId="77777777"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Zgodnie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FE0CADB" w14:textId="77777777" w:rsidR="0030416C" w:rsidRPr="00111B53" w:rsidRDefault="00CD0A51" w:rsidP="009869D5">
      <w:pPr>
        <w:rPr>
          <w:rFonts w:asciiTheme="minorHAnsi" w:hAnsiTheme="minorHAnsi" w:cstheme="minorHAnsi"/>
          <w:kern w:val="0"/>
          <w:sz w:val="24"/>
          <w:szCs w:val="24"/>
        </w:rPr>
      </w:pPr>
      <w:r w:rsidRPr="00111B53">
        <w:rPr>
          <w:rFonts w:asciiTheme="minorHAnsi" w:hAnsiTheme="minorHAnsi" w:cstheme="minorHAnsi"/>
          <w:i/>
          <w:sz w:val="24"/>
          <w:szCs w:val="24"/>
        </w:rPr>
        <w:t xml:space="preserve">administratorem Pani/Pana danych osobowych </w:t>
      </w:r>
      <w:r w:rsidR="0088141C" w:rsidRPr="00111B53">
        <w:rPr>
          <w:rFonts w:asciiTheme="minorHAnsi" w:hAnsiTheme="minorHAnsi" w:cstheme="minorHAnsi"/>
          <w:i/>
          <w:sz w:val="24"/>
          <w:szCs w:val="24"/>
        </w:rPr>
        <w:t xml:space="preserve">jest </w:t>
      </w:r>
      <w:r w:rsidR="0030416C" w:rsidRPr="00111B53">
        <w:rPr>
          <w:rFonts w:asciiTheme="minorHAnsi" w:hAnsiTheme="minorHAnsi" w:cstheme="minorHAnsi"/>
          <w:kern w:val="0"/>
          <w:sz w:val="24"/>
          <w:szCs w:val="24"/>
        </w:rPr>
        <w:t xml:space="preserve">DUOMED SPÓŁKA Z OGRANICZONĄ ODPOWIEDZIALNOŚCIĄ ul. Inowrocławska 21A 53-653 Wrocław </w:t>
      </w:r>
    </w:p>
    <w:p w14:paraId="1F23504D" w14:textId="697DF304" w:rsidR="00AD60D4" w:rsidRPr="00111B53" w:rsidRDefault="00900B14" w:rsidP="009869D5">
      <w:pPr>
        <w:rPr>
          <w:rFonts w:asciiTheme="minorHAnsi" w:hAnsiTheme="minorHAnsi" w:cstheme="minorHAnsi"/>
          <w:kern w:val="0"/>
          <w:sz w:val="24"/>
          <w:szCs w:val="24"/>
        </w:rPr>
      </w:pPr>
      <w:r w:rsidRPr="00111B53">
        <w:rPr>
          <w:rFonts w:asciiTheme="minorHAnsi" w:hAnsiTheme="minorHAnsi" w:cstheme="minorHAnsi"/>
          <w:i/>
          <w:sz w:val="24"/>
          <w:szCs w:val="24"/>
        </w:rPr>
        <w:t xml:space="preserve">- </w:t>
      </w:r>
      <w:r w:rsidRPr="00111B53">
        <w:rPr>
          <w:rFonts w:asciiTheme="minorHAnsi" w:hAnsiTheme="minorHAnsi" w:cstheme="minorHAnsi"/>
          <w:i/>
          <w:sz w:val="24"/>
          <w:szCs w:val="24"/>
        </w:rPr>
        <w:tab/>
      </w:r>
      <w:r w:rsidR="00CD0A51" w:rsidRPr="00111B53">
        <w:rPr>
          <w:rFonts w:asciiTheme="minorHAnsi" w:hAnsiTheme="minorHAnsi" w:cstheme="minorHAnsi"/>
          <w:i/>
          <w:sz w:val="24"/>
          <w:szCs w:val="24"/>
        </w:rPr>
        <w:t xml:space="preserve">Pani/Pana dane osobowe przetwarzane będą na podstawie art. 6 ust. 1 lit. </w:t>
      </w:r>
      <w:proofErr w:type="spellStart"/>
      <w:r w:rsidR="00CD0A51" w:rsidRPr="00111B53">
        <w:rPr>
          <w:rFonts w:asciiTheme="minorHAnsi" w:hAnsiTheme="minorHAnsi" w:cstheme="minorHAnsi"/>
          <w:i/>
          <w:sz w:val="24"/>
          <w:szCs w:val="24"/>
        </w:rPr>
        <w:t>b,c,f</w:t>
      </w:r>
      <w:proofErr w:type="spellEnd"/>
      <w:r w:rsidR="00CD0A51" w:rsidRPr="00111B53">
        <w:rPr>
          <w:rFonts w:asciiTheme="minorHAnsi" w:hAnsiTheme="minorHAnsi" w:cstheme="minorHAnsi"/>
          <w:i/>
          <w:sz w:val="24"/>
          <w:szCs w:val="24"/>
        </w:rPr>
        <w:t xml:space="preserve"> RODO w celu związanym z niniejszym zapytaniem ofertowym prowadzonym w trybie zgodnym z zasadą konkurencyjności;</w:t>
      </w:r>
    </w:p>
    <w:p w14:paraId="28CC614E" w14:textId="4E28A1E9"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odbiorcami Pani/Pana danych osobowych będą osoby lub podmioty, którym udostępniona zostanie dokumentacja postępowania zgodnie z „</w:t>
      </w:r>
      <w:r w:rsidR="002E7765"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xml:space="preserve">”, organy uprawnione do kontroli projektów współfinansowanych ze środków unijnych oraz pomioty takie jak: firma dokonująca rozliczeń niniejszego projektu, </w:t>
      </w:r>
      <w:r w:rsidRPr="00111B53">
        <w:rPr>
          <w:rFonts w:asciiTheme="minorHAnsi" w:hAnsiTheme="minorHAnsi" w:cstheme="minorHAnsi"/>
          <w:i/>
          <w:iCs/>
          <w:sz w:val="24"/>
          <w:szCs w:val="24"/>
        </w:rPr>
        <w:t>biuro rachunkowe, kancelaria prawna .</w:t>
      </w:r>
    </w:p>
    <w:p w14:paraId="43C4A275" w14:textId="1630B014" w:rsidR="00900B14" w:rsidRPr="00111B53" w:rsidRDefault="00CD0A51" w:rsidP="009869D5">
      <w:pPr>
        <w:pStyle w:val="Akapitzlist"/>
        <w:numPr>
          <w:ilvl w:val="0"/>
          <w:numId w:val="26"/>
        </w:numPr>
        <w:ind w:left="0" w:firstLine="0"/>
        <w:rPr>
          <w:rFonts w:asciiTheme="minorHAnsi" w:hAnsiTheme="minorHAnsi" w:cstheme="minorHAnsi"/>
          <w:i/>
          <w:sz w:val="24"/>
          <w:szCs w:val="24"/>
        </w:rPr>
      </w:pPr>
      <w:r w:rsidRPr="00111B53">
        <w:rPr>
          <w:rFonts w:asciiTheme="minorHAnsi" w:hAnsiTheme="minorHAnsi" w:cstheme="minorHAnsi"/>
          <w:i/>
          <w:sz w:val="24"/>
          <w:szCs w:val="24"/>
        </w:rPr>
        <w:t xml:space="preserve">Pani/Pana dane osobowe, zgodnie z umową o dofinansowanie projektu na potrzeby którego toczy się  niniejsze postępowanie ofertowe, będą przechowywane przez okres </w:t>
      </w:r>
      <w:r w:rsidR="00681F26" w:rsidRPr="00111B53">
        <w:rPr>
          <w:rFonts w:asciiTheme="minorHAnsi" w:hAnsiTheme="minorHAnsi" w:cstheme="minorHAnsi"/>
          <w:i/>
          <w:sz w:val="24"/>
          <w:szCs w:val="24"/>
        </w:rPr>
        <w:t xml:space="preserve">przez </w:t>
      </w:r>
      <w:r w:rsidR="00900B14" w:rsidRPr="00111B53">
        <w:rPr>
          <w:rFonts w:asciiTheme="minorHAnsi" w:hAnsiTheme="minorHAnsi" w:cstheme="minorHAnsi"/>
          <w:i/>
          <w:sz w:val="24"/>
          <w:szCs w:val="24"/>
        </w:rPr>
        <w:t xml:space="preserve">10 lat od dnia </w:t>
      </w:r>
      <w:r w:rsidR="007702C1" w:rsidRPr="00111B53">
        <w:rPr>
          <w:rFonts w:asciiTheme="minorHAnsi" w:hAnsiTheme="minorHAnsi" w:cstheme="minorHAnsi"/>
          <w:i/>
          <w:sz w:val="24"/>
          <w:szCs w:val="24"/>
        </w:rPr>
        <w:t>przyznania ostatniej pomocy w ramach programu pomocowego</w:t>
      </w:r>
      <w:r w:rsidR="00900B14" w:rsidRPr="00111B53">
        <w:rPr>
          <w:rFonts w:asciiTheme="minorHAnsi" w:hAnsiTheme="minorHAnsi" w:cstheme="minorHAnsi"/>
          <w:i/>
          <w:sz w:val="24"/>
          <w:szCs w:val="24"/>
        </w:rPr>
        <w:t>;</w:t>
      </w:r>
    </w:p>
    <w:p w14:paraId="621BE031" w14:textId="69992C3B"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obowiązek podania przez Panią/Pana danych osobowych bezpośrednio Pani/Pana dotyczących jest wymogiem określonym w „</w:t>
      </w:r>
      <w:r w:rsidR="00681F26"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związanym z udziałem w postępowaniu; konsekwencje niepodania określonych danych wynikają z „</w:t>
      </w:r>
      <w:r w:rsidR="00681F26" w:rsidRPr="00111B53">
        <w:rPr>
          <w:rFonts w:asciiTheme="minorHAnsi" w:hAnsiTheme="minorHAnsi" w:cstheme="minorHAnsi"/>
          <w:i/>
          <w:sz w:val="24"/>
          <w:szCs w:val="24"/>
        </w:rPr>
        <w:t>Wytyczne dotyczące kwalifikowalności wydatków na lata 2021-2027</w:t>
      </w:r>
      <w:r w:rsidRPr="00111B53">
        <w:rPr>
          <w:rFonts w:asciiTheme="minorHAnsi" w:hAnsiTheme="minorHAnsi" w:cstheme="minorHAnsi"/>
          <w:i/>
          <w:sz w:val="24"/>
          <w:szCs w:val="24"/>
        </w:rPr>
        <w:t xml:space="preserve">”;  </w:t>
      </w:r>
    </w:p>
    <w:p w14:paraId="62749C94"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w odniesieniu do Pani/Pana danych osobowych decyzje nie będą podejmowane w sposób zautomatyzowany, stosowanie do art. 22 RODO;</w:t>
      </w:r>
    </w:p>
    <w:p w14:paraId="2EA7BF5F"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posiada Pani/Pan:</w:t>
      </w:r>
    </w:p>
    <w:p w14:paraId="74655EAC"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15 RODO prawo dostępu do danych osobowych Pani/Pana dotyczących;</w:t>
      </w:r>
    </w:p>
    <w:p w14:paraId="6FEDF168"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16 RODO prawo do sprostowania Pani/Pana danych osobowych *;</w:t>
      </w:r>
    </w:p>
    <w:p w14:paraId="1653059D"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 xml:space="preserve">na podstawie art. 18 RODO prawo żądania od administratora ograniczenia przetwarzania danych osobowych z zastrzeżeniem przypadków, o których mowa w art. 18 ust. 2 RODO **;  </w:t>
      </w:r>
    </w:p>
    <w:p w14:paraId="0A0B21F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prawo do wniesienia skargi do Prezesa Urzędu Ochrony Danych Osobowych, gdy uzna Pani/Pan, że przetwarzanie danych osobowych Pani/Pana dotyczących narusza przepisy RODO;</w:t>
      </w:r>
    </w:p>
    <w:p w14:paraId="6823CB76" w14:textId="77777777" w:rsidR="00AD60D4" w:rsidRPr="00111B53" w:rsidRDefault="00CD0A51" w:rsidP="009869D5">
      <w:pPr>
        <w:pStyle w:val="Akapitzlist"/>
        <w:numPr>
          <w:ilvl w:val="0"/>
          <w:numId w:val="26"/>
        </w:numPr>
        <w:ind w:left="0" w:firstLine="0"/>
        <w:rPr>
          <w:rFonts w:asciiTheme="minorHAnsi" w:hAnsiTheme="minorHAnsi" w:cstheme="minorHAnsi"/>
          <w:sz w:val="24"/>
          <w:szCs w:val="24"/>
        </w:rPr>
      </w:pPr>
      <w:r w:rsidRPr="00111B53">
        <w:rPr>
          <w:rFonts w:asciiTheme="minorHAnsi" w:hAnsiTheme="minorHAnsi" w:cstheme="minorHAnsi"/>
          <w:i/>
          <w:sz w:val="24"/>
          <w:szCs w:val="24"/>
        </w:rPr>
        <w:t>nie przysługuje Pani/Panu:</w:t>
      </w:r>
    </w:p>
    <w:p w14:paraId="404164E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w związku z art. 17 ust. 3 lit. b, d lub e RODO prawo do usunięcia danych osobowych;</w:t>
      </w:r>
    </w:p>
    <w:p w14:paraId="27C9C9FE"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prawo do przenoszenia danych osobowych, o którym mowa w art. 20 RODO;</w:t>
      </w:r>
    </w:p>
    <w:p w14:paraId="0356CC5A" w14:textId="77777777" w:rsidR="00AD60D4" w:rsidRPr="00111B53" w:rsidRDefault="00CD0A51" w:rsidP="009869D5">
      <w:pPr>
        <w:pStyle w:val="Akapitzlist"/>
        <w:ind w:left="0"/>
        <w:rPr>
          <w:rFonts w:asciiTheme="minorHAnsi" w:hAnsiTheme="minorHAnsi" w:cstheme="minorHAnsi"/>
          <w:sz w:val="24"/>
          <w:szCs w:val="24"/>
        </w:rPr>
      </w:pPr>
      <w:r w:rsidRPr="00111B53">
        <w:rPr>
          <w:rFonts w:asciiTheme="minorHAnsi" w:hAnsiTheme="minorHAnsi" w:cstheme="minorHAnsi"/>
          <w:i/>
          <w:sz w:val="24"/>
          <w:szCs w:val="24"/>
        </w:rPr>
        <w:t>na podstawie art. 21 RODO prawo sprzeciwu, wobec przetwarzania danych osobowych, gdyż podstawą prawną przetwarzania Pani/Pana danych osobowych jest art. 6 ust. 1 lit. c RODO.</w:t>
      </w:r>
    </w:p>
    <w:p w14:paraId="33EA3937" w14:textId="77777777"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 Wyjaśnienie: skorzystanie z prawa do sprostowania nie może skutkować zmianą wyniku postępowania</w:t>
      </w:r>
    </w:p>
    <w:p w14:paraId="3BA1C660" w14:textId="5779578D" w:rsidR="00AD60D4"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i/>
        </w:rPr>
        <w:t xml:space="preserve">o udzielenie zamówienia ani zmianą postanowień umowy w zakresie niezgodnym z </w:t>
      </w:r>
      <w:r w:rsidR="00900B14" w:rsidRPr="00111B53">
        <w:rPr>
          <w:rFonts w:asciiTheme="minorHAnsi" w:hAnsiTheme="minorHAnsi" w:cstheme="minorHAnsi"/>
          <w:i/>
        </w:rPr>
        <w:t>„Wytyczne dotyczące kwalifikowalności wydatków na lata 2021-2027”, związanym z udziałem w postępowaniu; konsekwencje niepodania określonych danych wynikają z „Wytyczne dotyczące kwalifikowalności wydatków na lata 2021-2027”</w:t>
      </w:r>
      <w:r w:rsidRPr="00111B53">
        <w:rPr>
          <w:rFonts w:asciiTheme="minorHAnsi" w:hAnsiTheme="minorHAnsi" w:cstheme="minorHAnsi"/>
          <w:i/>
        </w:rPr>
        <w:t xml:space="preserve"> oraz nie może naruszać integralności protokołu oraz jego załączników.</w:t>
      </w:r>
    </w:p>
    <w:p w14:paraId="08A38546" w14:textId="47D1DFAA" w:rsidR="00CA7347" w:rsidRDefault="00CD0A51" w:rsidP="009869D5">
      <w:pPr>
        <w:pStyle w:val="Standard"/>
        <w:spacing w:line="276" w:lineRule="auto"/>
        <w:rPr>
          <w:rFonts w:asciiTheme="minorHAnsi" w:hAnsiTheme="minorHAnsi" w:cstheme="minorHAnsi"/>
          <w:i/>
        </w:rPr>
      </w:pPr>
      <w:r w:rsidRPr="00111B53">
        <w:rPr>
          <w:rFonts w:asciiTheme="minorHAnsi" w:hAnsiTheme="minorHAnsi" w:cstheme="minorHAnsi"/>
          <w:i/>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39E151" w14:textId="77777777" w:rsidR="0093389F" w:rsidRDefault="0093389F" w:rsidP="009869D5">
      <w:pPr>
        <w:pStyle w:val="Standard"/>
        <w:spacing w:line="276" w:lineRule="auto"/>
        <w:rPr>
          <w:rFonts w:asciiTheme="minorHAnsi" w:hAnsiTheme="minorHAnsi" w:cstheme="minorHAnsi"/>
          <w:i/>
        </w:rPr>
      </w:pPr>
    </w:p>
    <w:p w14:paraId="6E0A8208" w14:textId="1CCD7801" w:rsidR="0093389F" w:rsidRPr="0093389F" w:rsidRDefault="0093389F" w:rsidP="0093389F">
      <w:pPr>
        <w:pStyle w:val="Standard"/>
        <w:spacing w:line="276" w:lineRule="auto"/>
        <w:rPr>
          <w:rFonts w:asciiTheme="minorHAnsi" w:hAnsiTheme="minorHAnsi" w:cstheme="minorHAnsi"/>
        </w:rPr>
      </w:pPr>
      <w:r w:rsidRPr="0093389F">
        <w:rPr>
          <w:rFonts w:asciiTheme="minorHAnsi" w:hAnsiTheme="minorHAnsi" w:cstheme="minorHAnsi"/>
        </w:rPr>
        <w:t xml:space="preserve">Niniejsze postępowanie obejmuje jedynie część zamówienia w skład którego </w:t>
      </w:r>
      <w:r>
        <w:rPr>
          <w:rFonts w:asciiTheme="minorHAnsi" w:hAnsiTheme="minorHAnsi" w:cstheme="minorHAnsi"/>
        </w:rPr>
        <w:t xml:space="preserve">wchodzą dostawy: </w:t>
      </w:r>
    </w:p>
    <w:p w14:paraId="440677BC" w14:textId="774C8C27" w:rsidR="0093389F" w:rsidRDefault="0093389F" w:rsidP="0093389F">
      <w:pPr>
        <w:pStyle w:val="Standard"/>
        <w:spacing w:line="276" w:lineRule="auto"/>
        <w:rPr>
          <w:rFonts w:asciiTheme="minorHAnsi" w:hAnsiTheme="minorHAnsi" w:cstheme="minorHAnsi"/>
        </w:rPr>
      </w:pPr>
      <w:r w:rsidRPr="0093389F">
        <w:rPr>
          <w:rFonts w:asciiTheme="minorHAnsi" w:hAnsiTheme="minorHAnsi" w:cstheme="minorHAnsi"/>
        </w:rPr>
        <w:t xml:space="preserve">Zakup </w:t>
      </w:r>
      <w:r>
        <w:rPr>
          <w:rFonts w:asciiTheme="minorHAnsi" w:hAnsiTheme="minorHAnsi" w:cstheme="minorHAnsi"/>
        </w:rPr>
        <w:t>2 szt.</w:t>
      </w:r>
      <w:r w:rsidRPr="0093389F">
        <w:rPr>
          <w:rFonts w:asciiTheme="minorHAnsi" w:hAnsiTheme="minorHAnsi" w:cstheme="minorHAnsi"/>
        </w:rPr>
        <w:t xml:space="preserve"> </w:t>
      </w:r>
      <w:r>
        <w:rPr>
          <w:rFonts w:asciiTheme="minorHAnsi" w:hAnsiTheme="minorHAnsi" w:cstheme="minorHAnsi"/>
        </w:rPr>
        <w:t>c</w:t>
      </w:r>
      <w:r w:rsidRPr="0093389F">
        <w:rPr>
          <w:rFonts w:asciiTheme="minorHAnsi" w:hAnsiTheme="minorHAnsi" w:cstheme="minorHAnsi"/>
        </w:rPr>
        <w:t>hłodziar</w:t>
      </w:r>
      <w:r>
        <w:rPr>
          <w:rFonts w:asciiTheme="minorHAnsi" w:hAnsiTheme="minorHAnsi" w:cstheme="minorHAnsi"/>
        </w:rPr>
        <w:t>ek</w:t>
      </w:r>
      <w:r w:rsidRPr="0093389F">
        <w:rPr>
          <w:rFonts w:asciiTheme="minorHAnsi" w:hAnsiTheme="minorHAnsi" w:cstheme="minorHAnsi"/>
        </w:rPr>
        <w:t xml:space="preserve"> laboratoryjn</w:t>
      </w:r>
      <w:r>
        <w:rPr>
          <w:rFonts w:asciiTheme="minorHAnsi" w:hAnsiTheme="minorHAnsi" w:cstheme="minorHAnsi"/>
        </w:rPr>
        <w:t>ych</w:t>
      </w:r>
      <w:r w:rsidRPr="0093389F">
        <w:rPr>
          <w:rFonts w:asciiTheme="minorHAnsi" w:hAnsiTheme="minorHAnsi" w:cstheme="minorHAnsi"/>
        </w:rPr>
        <w:t xml:space="preserve"> z </w:t>
      </w:r>
      <w:r>
        <w:rPr>
          <w:rFonts w:asciiTheme="minorHAnsi" w:hAnsiTheme="minorHAnsi" w:cstheme="minorHAnsi"/>
        </w:rPr>
        <w:t>wym</w:t>
      </w:r>
      <w:r w:rsidRPr="0093389F">
        <w:rPr>
          <w:rFonts w:asciiTheme="minorHAnsi" w:hAnsiTheme="minorHAnsi" w:cstheme="minorHAnsi"/>
        </w:rPr>
        <w:t>uszonym obiegiem powietrza</w:t>
      </w:r>
      <w:r>
        <w:rPr>
          <w:rFonts w:asciiTheme="minorHAnsi" w:hAnsiTheme="minorHAnsi" w:cstheme="minorHAnsi"/>
        </w:rPr>
        <w:t xml:space="preserve"> . 2 szt. </w:t>
      </w:r>
      <w:r w:rsidRPr="0093389F">
        <w:rPr>
          <w:rFonts w:asciiTheme="minorHAnsi" w:hAnsiTheme="minorHAnsi" w:cstheme="minorHAnsi"/>
        </w:rPr>
        <w:t>stanowisk robocz</w:t>
      </w:r>
      <w:r>
        <w:rPr>
          <w:rFonts w:asciiTheme="minorHAnsi" w:hAnsiTheme="minorHAnsi" w:cstheme="minorHAnsi"/>
        </w:rPr>
        <w:t>ych</w:t>
      </w:r>
      <w:r w:rsidRPr="0093389F">
        <w:rPr>
          <w:rFonts w:asciiTheme="minorHAnsi" w:hAnsiTheme="minorHAnsi" w:cstheme="minorHAnsi"/>
        </w:rPr>
        <w:t xml:space="preserve"> do </w:t>
      </w:r>
      <w:proofErr w:type="spellStart"/>
      <w:r w:rsidRPr="0093389F">
        <w:rPr>
          <w:rFonts w:asciiTheme="minorHAnsi" w:hAnsiTheme="minorHAnsi" w:cstheme="minorHAnsi"/>
        </w:rPr>
        <w:t>Biobanku</w:t>
      </w:r>
      <w:proofErr w:type="spellEnd"/>
      <w:r w:rsidRPr="0093389F">
        <w:rPr>
          <w:rFonts w:asciiTheme="minorHAnsi" w:hAnsiTheme="minorHAnsi" w:cstheme="minorHAnsi"/>
        </w:rPr>
        <w:t xml:space="preserve"> </w:t>
      </w:r>
      <w:r>
        <w:rPr>
          <w:rFonts w:asciiTheme="minorHAnsi" w:hAnsiTheme="minorHAnsi" w:cstheme="minorHAnsi"/>
        </w:rPr>
        <w:t xml:space="preserve">, lodówko-zamrażarki, 2 szt. rejestratora temperatur, </w:t>
      </w:r>
      <w:r w:rsidRPr="0093389F">
        <w:rPr>
          <w:rFonts w:asciiTheme="minorHAnsi" w:hAnsiTheme="minorHAnsi" w:cstheme="minorHAnsi"/>
        </w:rPr>
        <w:t>na których zakup planuje się opublikować zapytanie w II kwartale 2026 roku.</w:t>
      </w:r>
      <w:r>
        <w:rPr>
          <w:rFonts w:asciiTheme="minorHAnsi" w:hAnsiTheme="minorHAnsi" w:cstheme="minorHAnsi"/>
        </w:rPr>
        <w:t xml:space="preserve"> </w:t>
      </w:r>
    </w:p>
    <w:p w14:paraId="2F39383B" w14:textId="3CE86738" w:rsidR="0093389F" w:rsidRPr="0093389F" w:rsidRDefault="0093389F" w:rsidP="0093389F">
      <w:pPr>
        <w:pStyle w:val="Standard"/>
        <w:spacing w:line="276" w:lineRule="auto"/>
        <w:rPr>
          <w:rFonts w:asciiTheme="minorHAnsi" w:hAnsiTheme="minorHAnsi" w:cstheme="minorHAnsi"/>
        </w:rPr>
      </w:pPr>
      <w:r>
        <w:rPr>
          <w:rFonts w:asciiTheme="minorHAnsi" w:hAnsiTheme="minorHAnsi" w:cstheme="minorHAnsi"/>
        </w:rPr>
        <w:t xml:space="preserve">Zakup zgrzewarki, specjalistycznych mebli, specjalistycznej zamrażarki </w:t>
      </w:r>
      <w:proofErr w:type="spellStart"/>
      <w:r>
        <w:rPr>
          <w:rFonts w:asciiTheme="minorHAnsi" w:hAnsiTheme="minorHAnsi" w:cstheme="minorHAnsi"/>
        </w:rPr>
        <w:t>podblatowej</w:t>
      </w:r>
      <w:proofErr w:type="spellEnd"/>
      <w:r>
        <w:rPr>
          <w:rFonts w:asciiTheme="minorHAnsi" w:hAnsiTheme="minorHAnsi" w:cstheme="minorHAnsi"/>
        </w:rPr>
        <w:t xml:space="preserve">, na których zakup planuje się opublikować zapytanie </w:t>
      </w:r>
      <w:r w:rsidR="00D61266">
        <w:rPr>
          <w:rFonts w:asciiTheme="minorHAnsi" w:hAnsiTheme="minorHAnsi" w:cstheme="minorHAnsi"/>
        </w:rPr>
        <w:t xml:space="preserve">do końca 2026 roku. </w:t>
      </w:r>
    </w:p>
    <w:p w14:paraId="5F6B12FA" w14:textId="36E06072" w:rsidR="0093389F" w:rsidRPr="0093389F" w:rsidRDefault="00D61266" w:rsidP="0093389F">
      <w:pPr>
        <w:pStyle w:val="Standard"/>
        <w:spacing w:line="276" w:lineRule="auto"/>
        <w:rPr>
          <w:rFonts w:asciiTheme="minorHAnsi" w:hAnsiTheme="minorHAnsi" w:cstheme="minorHAnsi"/>
        </w:rPr>
      </w:pPr>
      <w:r>
        <w:rPr>
          <w:rFonts w:asciiTheme="minorHAnsi" w:hAnsiTheme="minorHAnsi" w:cstheme="minorHAnsi"/>
        </w:rPr>
        <w:t xml:space="preserve">Zakup inkubator z chłodzeniem, wytrząsarki orbitalnej, systemu wody </w:t>
      </w:r>
      <w:proofErr w:type="spellStart"/>
      <w:r>
        <w:rPr>
          <w:rFonts w:asciiTheme="minorHAnsi" w:hAnsiTheme="minorHAnsi" w:cstheme="minorHAnsi"/>
        </w:rPr>
        <w:t>ultraczystej</w:t>
      </w:r>
      <w:proofErr w:type="spellEnd"/>
      <w:r>
        <w:rPr>
          <w:rFonts w:asciiTheme="minorHAnsi" w:hAnsiTheme="minorHAnsi" w:cstheme="minorHAnsi"/>
        </w:rPr>
        <w:t xml:space="preserve">, systemu monitoringu temperatur, piły do cięcia mięsa i kości, wytrząsarki sitowej, młynka </w:t>
      </w:r>
      <w:proofErr w:type="spellStart"/>
      <w:r>
        <w:rPr>
          <w:rFonts w:asciiTheme="minorHAnsi" w:hAnsiTheme="minorHAnsi" w:cstheme="minorHAnsi"/>
        </w:rPr>
        <w:t>drobnomielącego</w:t>
      </w:r>
      <w:proofErr w:type="spellEnd"/>
      <w:r>
        <w:rPr>
          <w:rFonts w:asciiTheme="minorHAnsi" w:hAnsiTheme="minorHAnsi" w:cstheme="minorHAnsi"/>
        </w:rPr>
        <w:t xml:space="preserve"> wraz z sitami, frezarki do obróbki kości, tomografu, skanera wraz z laptopem, skanera wewnątrz ustnego, liofilizatora, systemu obrazowania 5D, mikroskopu, zestawów filtrów do mikroskopu, urządzenia do pomiaru wytrzymałości kości, mikroskopu </w:t>
      </w:r>
      <w:proofErr w:type="spellStart"/>
      <w:r>
        <w:rPr>
          <w:rFonts w:asciiTheme="minorHAnsi" w:hAnsiTheme="minorHAnsi" w:cstheme="minorHAnsi"/>
        </w:rPr>
        <w:t>steroskopowego</w:t>
      </w:r>
      <w:proofErr w:type="spellEnd"/>
      <w:r>
        <w:rPr>
          <w:rFonts w:asciiTheme="minorHAnsi" w:hAnsiTheme="minorHAnsi" w:cstheme="minorHAnsi"/>
        </w:rPr>
        <w:t xml:space="preserve"> z kamerą cyfrową na których zakup </w:t>
      </w:r>
      <w:r w:rsidRPr="00D61266">
        <w:rPr>
          <w:rFonts w:asciiTheme="minorHAnsi" w:hAnsiTheme="minorHAnsi" w:cstheme="minorHAnsi"/>
        </w:rPr>
        <w:t>planuje się opublikować zapytanie</w:t>
      </w:r>
      <w:r>
        <w:rPr>
          <w:rFonts w:asciiTheme="minorHAnsi" w:hAnsiTheme="minorHAnsi" w:cstheme="minorHAnsi"/>
        </w:rPr>
        <w:t xml:space="preserve"> ofertowe</w:t>
      </w:r>
      <w:r w:rsidRPr="00D61266">
        <w:rPr>
          <w:rFonts w:asciiTheme="minorHAnsi" w:hAnsiTheme="minorHAnsi" w:cstheme="minorHAnsi"/>
        </w:rPr>
        <w:t xml:space="preserve"> do końca 202</w:t>
      </w:r>
      <w:r>
        <w:rPr>
          <w:rFonts w:asciiTheme="minorHAnsi" w:hAnsiTheme="minorHAnsi" w:cstheme="minorHAnsi"/>
        </w:rPr>
        <w:t>7</w:t>
      </w:r>
      <w:r w:rsidRPr="00D61266">
        <w:rPr>
          <w:rFonts w:asciiTheme="minorHAnsi" w:hAnsiTheme="minorHAnsi" w:cstheme="minorHAnsi"/>
        </w:rPr>
        <w:t xml:space="preserve"> roku.</w:t>
      </w:r>
    </w:p>
    <w:p w14:paraId="34D8EEB9" w14:textId="77777777" w:rsidR="00D61266" w:rsidRDefault="00D61266" w:rsidP="0093389F">
      <w:pPr>
        <w:pStyle w:val="Standard"/>
        <w:spacing w:line="276" w:lineRule="auto"/>
        <w:rPr>
          <w:rFonts w:asciiTheme="minorHAnsi" w:hAnsiTheme="minorHAnsi" w:cstheme="minorHAnsi"/>
        </w:rPr>
      </w:pPr>
    </w:p>
    <w:p w14:paraId="0D498A82" w14:textId="371B7EB6" w:rsidR="0093389F" w:rsidRDefault="0093389F" w:rsidP="0093389F">
      <w:pPr>
        <w:pStyle w:val="Standard"/>
        <w:spacing w:line="276" w:lineRule="auto"/>
        <w:rPr>
          <w:rFonts w:asciiTheme="minorHAnsi" w:hAnsiTheme="minorHAnsi" w:cstheme="minorHAnsi"/>
        </w:rPr>
      </w:pPr>
      <w:r w:rsidRPr="0093389F">
        <w:rPr>
          <w:rFonts w:asciiTheme="minorHAnsi" w:hAnsiTheme="minorHAnsi" w:cstheme="minorHAnsi"/>
        </w:rPr>
        <w:t>Zamawiający zastrzega sobie możliwość zmiany</w:t>
      </w:r>
      <w:r w:rsidR="00D61266">
        <w:rPr>
          <w:rFonts w:asciiTheme="minorHAnsi" w:hAnsiTheme="minorHAnsi" w:cstheme="minorHAnsi"/>
        </w:rPr>
        <w:t xml:space="preserve"> powyższych </w:t>
      </w:r>
      <w:r w:rsidRPr="0093389F">
        <w:rPr>
          <w:rFonts w:asciiTheme="minorHAnsi" w:hAnsiTheme="minorHAnsi" w:cstheme="minorHAnsi"/>
        </w:rPr>
        <w:t>terminów.</w:t>
      </w:r>
    </w:p>
    <w:p w14:paraId="1DCB2063" w14:textId="77777777" w:rsidR="0093389F" w:rsidRPr="00111B53" w:rsidRDefault="0093389F" w:rsidP="0093389F">
      <w:pPr>
        <w:pStyle w:val="Standard"/>
        <w:spacing w:line="276" w:lineRule="auto"/>
        <w:rPr>
          <w:rFonts w:asciiTheme="minorHAnsi" w:hAnsiTheme="minorHAnsi" w:cstheme="minorHAnsi"/>
        </w:rPr>
      </w:pPr>
    </w:p>
    <w:p w14:paraId="340ACA2B" w14:textId="3A0D5627" w:rsidR="009B6C65" w:rsidRPr="00111B53" w:rsidRDefault="00CD0A51" w:rsidP="009869D5">
      <w:pPr>
        <w:pStyle w:val="Standard"/>
        <w:spacing w:line="276" w:lineRule="auto"/>
        <w:rPr>
          <w:rFonts w:asciiTheme="minorHAnsi" w:hAnsiTheme="minorHAnsi" w:cstheme="minorHAnsi"/>
        </w:rPr>
      </w:pPr>
      <w:r w:rsidRPr="00111B53">
        <w:rPr>
          <w:rFonts w:asciiTheme="minorHAnsi" w:hAnsiTheme="minorHAnsi" w:cstheme="minorHAnsi"/>
        </w:rPr>
        <w:t>ZAŁĄCZNIKI</w:t>
      </w:r>
    </w:p>
    <w:p w14:paraId="6B0EEEA2" w14:textId="5E337D74" w:rsidR="004B3EDE"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1. Zestawienie wymaganych i oferowanych parametrów – załącznik nr 1 - wzór</w:t>
      </w:r>
    </w:p>
    <w:p w14:paraId="24E0874A" w14:textId="49ED912F" w:rsidR="004B3EDE"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 xml:space="preserve">2. Formularz oferty wraz z oświadczeniami o braku powiązań osobowych i kapitałowych oraz </w:t>
      </w:r>
      <w:r w:rsidR="00C64AA5">
        <w:rPr>
          <w:rFonts w:asciiTheme="minorHAnsi" w:hAnsiTheme="minorHAnsi" w:cstheme="minorHAnsi"/>
          <w:sz w:val="24"/>
          <w:szCs w:val="24"/>
        </w:rPr>
        <w:br/>
      </w:r>
      <w:r w:rsidRPr="00111B53">
        <w:rPr>
          <w:rFonts w:asciiTheme="minorHAnsi" w:hAnsiTheme="minorHAnsi" w:cstheme="minorHAnsi"/>
          <w:sz w:val="24"/>
          <w:szCs w:val="24"/>
        </w:rPr>
        <w:t>o braku wykluczenia – załącznik nr 2 – wzór</w:t>
      </w:r>
    </w:p>
    <w:p w14:paraId="77F890D2" w14:textId="2E95E283" w:rsidR="00AD60D4" w:rsidRPr="00111B53" w:rsidRDefault="004B3EDE" w:rsidP="009869D5">
      <w:pPr>
        <w:pStyle w:val="Akapitzlist"/>
        <w:ind w:left="360"/>
        <w:rPr>
          <w:rFonts w:asciiTheme="minorHAnsi" w:hAnsiTheme="minorHAnsi" w:cstheme="minorHAnsi"/>
          <w:sz w:val="24"/>
          <w:szCs w:val="24"/>
        </w:rPr>
      </w:pPr>
      <w:r w:rsidRPr="00111B53">
        <w:rPr>
          <w:rFonts w:asciiTheme="minorHAnsi" w:hAnsiTheme="minorHAnsi" w:cstheme="minorHAnsi"/>
          <w:sz w:val="24"/>
          <w:szCs w:val="24"/>
        </w:rPr>
        <w:t>3. Wzór umowy - załącznik nr 3</w:t>
      </w:r>
    </w:p>
    <w:sectPr w:rsidR="00AD60D4" w:rsidRPr="00111B53" w:rsidSect="00360B82">
      <w:headerReference w:type="default" r:id="rId9"/>
      <w:footerReference w:type="default" r:id="rId10"/>
      <w:pgSz w:w="11906" w:h="16838"/>
      <w:pgMar w:top="1718" w:right="1134" w:bottom="28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4615A" w14:textId="77777777" w:rsidR="00ED464D" w:rsidRDefault="00ED464D">
      <w:r>
        <w:separator/>
      </w:r>
    </w:p>
  </w:endnote>
  <w:endnote w:type="continuationSeparator" w:id="0">
    <w:p w14:paraId="044AFB79" w14:textId="77777777" w:rsidR="00ED464D" w:rsidRDefault="00ED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Lucida Sans">
    <w:charset w:val="00"/>
    <w:family w:val="swiss"/>
    <w:pitch w:val="variable"/>
    <w:sig w:usb0="00000003" w:usb1="00000000" w:usb2="00000000" w:usb3="00000000" w:csb0="00000001" w:csb1="00000000"/>
  </w:font>
  <w:font w:name="Myriad Pro Semibold">
    <w:altName w:val="Times New Roman"/>
    <w:charset w:val="00"/>
    <w:family w:val="roman"/>
    <w:pitch w:val="default"/>
  </w:font>
  <w:font w:name="ヒラギノ角ゴ Pro W3">
    <w:charset w:val="00"/>
    <w:family w:val="roman"/>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63898713"/>
      <w:docPartObj>
        <w:docPartGallery w:val="Page Numbers (Bottom of Page)"/>
        <w:docPartUnique/>
      </w:docPartObj>
    </w:sdtPr>
    <w:sdtEndPr/>
    <w:sdtContent>
      <w:p w14:paraId="44A2163B" w14:textId="05299C3D" w:rsidR="009319A8" w:rsidRDefault="009319A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sidR="00170987" w:rsidRPr="00170987">
          <w:rPr>
            <w:rFonts w:asciiTheme="majorHAnsi" w:eastAsiaTheme="majorEastAsia" w:hAnsiTheme="majorHAnsi" w:cstheme="majorBidi"/>
            <w:noProof/>
            <w:sz w:val="28"/>
            <w:szCs w:val="28"/>
          </w:rPr>
          <w:t>12</w:t>
        </w:r>
        <w:r>
          <w:rPr>
            <w:rFonts w:asciiTheme="majorHAnsi" w:eastAsiaTheme="majorEastAsia" w:hAnsiTheme="majorHAnsi" w:cstheme="majorBidi"/>
            <w:sz w:val="28"/>
            <w:szCs w:val="28"/>
          </w:rPr>
          <w:fldChar w:fldCharType="end"/>
        </w:r>
      </w:p>
    </w:sdtContent>
  </w:sdt>
  <w:p w14:paraId="21E7B8C3" w14:textId="77777777" w:rsidR="009319A8" w:rsidRDefault="009319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4129" w14:textId="77777777" w:rsidR="00ED464D" w:rsidRDefault="00ED464D">
      <w:r>
        <w:rPr>
          <w:color w:val="000000"/>
        </w:rPr>
        <w:separator/>
      </w:r>
    </w:p>
  </w:footnote>
  <w:footnote w:type="continuationSeparator" w:id="0">
    <w:p w14:paraId="40000EB9" w14:textId="77777777" w:rsidR="00ED464D" w:rsidRDefault="00ED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B4B6" w14:textId="1C040F68" w:rsidR="00AE7817" w:rsidRDefault="00652B12" w:rsidP="00AE7817">
    <w:pPr>
      <w:pStyle w:val="Nagwek"/>
      <w:jc w:val="center"/>
    </w:pPr>
    <w:r w:rsidRPr="00652B12">
      <w:rPr>
        <w:noProof/>
      </w:rPr>
      <w:drawing>
        <wp:inline distT="0" distB="0" distL="0" distR="0" wp14:anchorId="62CFC266" wp14:editId="4D8B246F">
          <wp:extent cx="6120130" cy="608965"/>
          <wp:effectExtent l="0" t="0" r="0" b="635"/>
          <wp:docPr id="20636866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86604" name=""/>
                  <pic:cNvPicPr/>
                </pic:nvPicPr>
                <pic:blipFill>
                  <a:blip r:embed="rId1"/>
                  <a:stretch>
                    <a:fillRect/>
                  </a:stretch>
                </pic:blipFill>
                <pic:spPr>
                  <a:xfrm>
                    <a:off x="0" y="0"/>
                    <a:ext cx="6120130" cy="608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2A683DD0"/>
    <w:name w:val="WWNum31"/>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630C07"/>
    <w:multiLevelType w:val="hybridMultilevel"/>
    <w:tmpl w:val="32DED482"/>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BA063B"/>
    <w:multiLevelType w:val="multilevel"/>
    <w:tmpl w:val="73B42B4E"/>
    <w:styleLink w:val="WWNum14"/>
    <w:lvl w:ilvl="0">
      <w:start w:val="1"/>
      <w:numFmt w:val="decimal"/>
      <w:lvlText w:val="%1."/>
      <w:lvlJc w:val="left"/>
      <w:pPr>
        <w:ind w:left="4471" w:hanging="360"/>
      </w:pPr>
    </w:lvl>
    <w:lvl w:ilvl="1">
      <w:start w:val="1"/>
      <w:numFmt w:val="lowerLetter"/>
      <w:lvlText w:val="%2."/>
      <w:lvlJc w:val="left"/>
      <w:pPr>
        <w:ind w:left="5911" w:hanging="360"/>
      </w:pPr>
    </w:lvl>
    <w:lvl w:ilvl="2">
      <w:start w:val="1"/>
      <w:numFmt w:val="lowerRoman"/>
      <w:lvlText w:val="%1.%2.%3."/>
      <w:lvlJc w:val="right"/>
      <w:pPr>
        <w:ind w:left="6631" w:hanging="180"/>
      </w:pPr>
    </w:lvl>
    <w:lvl w:ilvl="3">
      <w:start w:val="1"/>
      <w:numFmt w:val="decimal"/>
      <w:lvlText w:val="%1.%2.%3.%4."/>
      <w:lvlJc w:val="left"/>
      <w:pPr>
        <w:ind w:left="7351" w:hanging="360"/>
      </w:pPr>
    </w:lvl>
    <w:lvl w:ilvl="4">
      <w:start w:val="1"/>
      <w:numFmt w:val="lowerLetter"/>
      <w:lvlText w:val="%1.%2.%3.%4.%5."/>
      <w:lvlJc w:val="left"/>
      <w:pPr>
        <w:ind w:left="8071" w:hanging="360"/>
      </w:pPr>
    </w:lvl>
    <w:lvl w:ilvl="5">
      <w:start w:val="1"/>
      <w:numFmt w:val="lowerRoman"/>
      <w:lvlText w:val="%1.%2.%3.%4.%5.%6."/>
      <w:lvlJc w:val="right"/>
      <w:pPr>
        <w:ind w:left="8791" w:hanging="180"/>
      </w:pPr>
    </w:lvl>
    <w:lvl w:ilvl="6">
      <w:start w:val="1"/>
      <w:numFmt w:val="decimal"/>
      <w:lvlText w:val="%1.%2.%3.%4.%5.%6.%7."/>
      <w:lvlJc w:val="left"/>
      <w:pPr>
        <w:ind w:left="9511" w:hanging="360"/>
      </w:pPr>
    </w:lvl>
    <w:lvl w:ilvl="7">
      <w:start w:val="1"/>
      <w:numFmt w:val="lowerLetter"/>
      <w:lvlText w:val="%1.%2.%3.%4.%5.%6.%7.%8."/>
      <w:lvlJc w:val="left"/>
      <w:pPr>
        <w:ind w:left="10231" w:hanging="360"/>
      </w:pPr>
    </w:lvl>
    <w:lvl w:ilvl="8">
      <w:start w:val="1"/>
      <w:numFmt w:val="lowerRoman"/>
      <w:lvlText w:val="%1.%2.%3.%4.%5.%6.%7.%8.%9."/>
      <w:lvlJc w:val="right"/>
      <w:pPr>
        <w:ind w:left="10951" w:hanging="180"/>
      </w:pPr>
    </w:lvl>
  </w:abstractNum>
  <w:abstractNum w:abstractNumId="3" w15:restartNumberingAfterBreak="0">
    <w:nsid w:val="02F94B4F"/>
    <w:multiLevelType w:val="hybridMultilevel"/>
    <w:tmpl w:val="1396B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4B05EF"/>
    <w:multiLevelType w:val="multilevel"/>
    <w:tmpl w:val="B082E38A"/>
    <w:lvl w:ilvl="0">
      <w:start w:val="1"/>
      <w:numFmt w:val="lowerLetter"/>
      <w:lvlText w:val="%1)"/>
      <w:lvlJc w:val="left"/>
      <w:pPr>
        <w:ind w:left="1004" w:hanging="360"/>
      </w:pPr>
      <w:rPr>
        <w:i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0B7E1A8E"/>
    <w:multiLevelType w:val="multilevel"/>
    <w:tmpl w:val="CEE6C5BA"/>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0CF11974"/>
    <w:multiLevelType w:val="multilevel"/>
    <w:tmpl w:val="756081E6"/>
    <w:styleLink w:val="WWNum1"/>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0EA8630B"/>
    <w:multiLevelType w:val="hybridMultilevel"/>
    <w:tmpl w:val="D0CA658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C22E96"/>
    <w:multiLevelType w:val="multilevel"/>
    <w:tmpl w:val="C464EBA4"/>
    <w:styleLink w:val="WWNum3"/>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 w15:restartNumberingAfterBreak="0">
    <w:nsid w:val="13B002E6"/>
    <w:multiLevelType w:val="multilevel"/>
    <w:tmpl w:val="CBF2B2AE"/>
    <w:styleLink w:val="WWNum2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0" w15:restartNumberingAfterBreak="0">
    <w:nsid w:val="148A2AE3"/>
    <w:multiLevelType w:val="hybridMultilevel"/>
    <w:tmpl w:val="F99A4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ACE7D26"/>
    <w:multiLevelType w:val="hybridMultilevel"/>
    <w:tmpl w:val="DF7AFB94"/>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0262A7"/>
    <w:multiLevelType w:val="hybridMultilevel"/>
    <w:tmpl w:val="EC60A9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930420"/>
    <w:multiLevelType w:val="multilevel"/>
    <w:tmpl w:val="C37E34D8"/>
    <w:styleLink w:val="WWNum2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07D0604"/>
    <w:multiLevelType w:val="multilevel"/>
    <w:tmpl w:val="0B7A995C"/>
    <w:styleLink w:val="WWNum2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 w15:restartNumberingAfterBreak="0">
    <w:nsid w:val="22D45DC5"/>
    <w:multiLevelType w:val="multilevel"/>
    <w:tmpl w:val="2FCE791E"/>
    <w:styleLink w:val="WWNum8"/>
    <w:lvl w:ilvl="0">
      <w:numFmt w:val="bullet"/>
      <w:lvlText w:val="-"/>
      <w:lvlJc w:val="left"/>
      <w:pPr>
        <w:ind w:left="144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15:restartNumberingAfterBreak="0">
    <w:nsid w:val="233E2915"/>
    <w:multiLevelType w:val="multilevel"/>
    <w:tmpl w:val="A3F43F8E"/>
    <w:styleLink w:val="WWNum10"/>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2545064F"/>
    <w:multiLevelType w:val="multilevel"/>
    <w:tmpl w:val="75BAF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7D6AAD"/>
    <w:multiLevelType w:val="hybridMultilevel"/>
    <w:tmpl w:val="A98E5F42"/>
    <w:lvl w:ilvl="0" w:tplc="FFFFFFFF">
      <w:start w:val="1"/>
      <w:numFmt w:val="decimal"/>
      <w:lvlText w:val="%1."/>
      <w:lvlJc w:val="left"/>
      <w:pPr>
        <w:ind w:left="720" w:hanging="360"/>
      </w:pPr>
    </w:lvl>
    <w:lvl w:ilvl="1" w:tplc="71600B4E">
      <w:start w:val="1"/>
      <w:numFmt w:val="lowerLetter"/>
      <w:lvlText w:val="%2."/>
      <w:lvlJc w:val="left"/>
      <w:pPr>
        <w:ind w:left="1440" w:hanging="360"/>
      </w:pPr>
      <w:rPr>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D01B2"/>
    <w:multiLevelType w:val="multilevel"/>
    <w:tmpl w:val="903E1E3C"/>
    <w:styleLink w:val="WWNum7"/>
    <w:lvl w:ilvl="0">
      <w:numFmt w:val="bullet"/>
      <w:lvlText w:val="-"/>
      <w:lvlJc w:val="left"/>
      <w:pPr>
        <w:ind w:left="108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DBA63BB"/>
    <w:multiLevelType w:val="multilevel"/>
    <w:tmpl w:val="9FAE6052"/>
    <w:styleLink w:val="WWNum19"/>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1" w15:restartNumberingAfterBreak="0">
    <w:nsid w:val="2EA4766B"/>
    <w:multiLevelType w:val="multilevel"/>
    <w:tmpl w:val="7422DE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046359D"/>
    <w:multiLevelType w:val="hybridMultilevel"/>
    <w:tmpl w:val="94BC5CEC"/>
    <w:lvl w:ilvl="0" w:tplc="C718917E">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3" w15:restartNumberingAfterBreak="0">
    <w:nsid w:val="32CC0985"/>
    <w:multiLevelType w:val="multilevel"/>
    <w:tmpl w:val="C132286A"/>
    <w:styleLink w:val="WWNum24"/>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4" w15:restartNumberingAfterBreak="0">
    <w:nsid w:val="36686627"/>
    <w:multiLevelType w:val="hybridMultilevel"/>
    <w:tmpl w:val="792294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6882FCC"/>
    <w:multiLevelType w:val="hybridMultilevel"/>
    <w:tmpl w:val="46E2D568"/>
    <w:lvl w:ilvl="0" w:tplc="F85809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982C25"/>
    <w:multiLevelType w:val="multilevel"/>
    <w:tmpl w:val="A94C389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2267ADA"/>
    <w:multiLevelType w:val="multilevel"/>
    <w:tmpl w:val="C25A81CA"/>
    <w:styleLink w:val="WWNum4"/>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2381475"/>
    <w:multiLevelType w:val="hybridMultilevel"/>
    <w:tmpl w:val="F57C21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F23B73"/>
    <w:multiLevelType w:val="multilevel"/>
    <w:tmpl w:val="CFD22D42"/>
    <w:styleLink w:val="WWNum17"/>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0" w15:restartNumberingAfterBreak="0">
    <w:nsid w:val="45A215DD"/>
    <w:multiLevelType w:val="hybridMultilevel"/>
    <w:tmpl w:val="EB4A13A2"/>
    <w:lvl w:ilvl="0" w:tplc="076C17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8D8494B"/>
    <w:multiLevelType w:val="hybridMultilevel"/>
    <w:tmpl w:val="7E40F2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9381DE1"/>
    <w:multiLevelType w:val="multilevel"/>
    <w:tmpl w:val="25BC28C2"/>
    <w:lvl w:ilvl="0">
      <w:start w:val="7"/>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A804585"/>
    <w:multiLevelType w:val="multilevel"/>
    <w:tmpl w:val="9B86F0BE"/>
    <w:styleLink w:val="WWNum6"/>
    <w:lvl w:ilvl="0">
      <w:numFmt w:val="bullet"/>
      <w:lvlText w:val=""/>
      <w:lvlJc w:val="left"/>
      <w:pPr>
        <w:ind w:left="108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102073D"/>
    <w:multiLevelType w:val="hybridMultilevel"/>
    <w:tmpl w:val="DF0677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2C6446E"/>
    <w:multiLevelType w:val="hybridMultilevel"/>
    <w:tmpl w:val="C5AE2D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36174D"/>
    <w:multiLevelType w:val="hybridMultilevel"/>
    <w:tmpl w:val="274043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53B91802"/>
    <w:multiLevelType w:val="hybridMultilevel"/>
    <w:tmpl w:val="8E5A8D0C"/>
    <w:lvl w:ilvl="0" w:tplc="613A7130">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4D35C4"/>
    <w:multiLevelType w:val="multilevel"/>
    <w:tmpl w:val="9D5075B6"/>
    <w:styleLink w:val="WWNum26"/>
    <w:lvl w:ilvl="0">
      <w:numFmt w:val="bullet"/>
      <w:lvlText w:val="-"/>
      <w:lvlJc w:val="left"/>
      <w:pPr>
        <w:ind w:left="1004" w:hanging="360"/>
      </w:pPr>
      <w:rPr>
        <w:rFonts w:ascii="Calibri" w:hAnsi="Calibri" w:cs="Times New Roman"/>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9" w15:restartNumberingAfterBreak="0">
    <w:nsid w:val="572A31B4"/>
    <w:multiLevelType w:val="hybridMultilevel"/>
    <w:tmpl w:val="E2B24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7CE52AF"/>
    <w:multiLevelType w:val="hybridMultilevel"/>
    <w:tmpl w:val="63703D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5C565A"/>
    <w:multiLevelType w:val="hybridMultilevel"/>
    <w:tmpl w:val="63703D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9F60CF"/>
    <w:multiLevelType w:val="hybridMultilevel"/>
    <w:tmpl w:val="628E7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A077B90"/>
    <w:multiLevelType w:val="multilevel"/>
    <w:tmpl w:val="08061A6E"/>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C2D78F2"/>
    <w:multiLevelType w:val="hybridMultilevel"/>
    <w:tmpl w:val="5E0440E8"/>
    <w:lvl w:ilvl="0" w:tplc="C4CE8B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E2000E"/>
    <w:multiLevelType w:val="multilevel"/>
    <w:tmpl w:val="8DBE3196"/>
    <w:styleLink w:val="WWNum25"/>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6" w15:restartNumberingAfterBreak="0">
    <w:nsid w:val="62274786"/>
    <w:multiLevelType w:val="multilevel"/>
    <w:tmpl w:val="3DA6983A"/>
    <w:styleLink w:val="WWNum23"/>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47" w15:restartNumberingAfterBreak="0">
    <w:nsid w:val="6259363F"/>
    <w:multiLevelType w:val="multilevel"/>
    <w:tmpl w:val="9828DE2E"/>
    <w:styleLink w:val="WWNum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8" w15:restartNumberingAfterBreak="0">
    <w:nsid w:val="6299415E"/>
    <w:multiLevelType w:val="multilevel"/>
    <w:tmpl w:val="DC5AE53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9" w15:restartNumberingAfterBreak="0">
    <w:nsid w:val="636151CC"/>
    <w:multiLevelType w:val="multilevel"/>
    <w:tmpl w:val="9C46BE52"/>
    <w:styleLink w:val="WWNum20"/>
    <w:lvl w:ilvl="0">
      <w:numFmt w:val="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0" w15:restartNumberingAfterBreak="0">
    <w:nsid w:val="638E0653"/>
    <w:multiLevelType w:val="multilevel"/>
    <w:tmpl w:val="B658E990"/>
    <w:styleLink w:val="WWNum15"/>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1" w15:restartNumberingAfterBreak="0">
    <w:nsid w:val="64CB0069"/>
    <w:multiLevelType w:val="hybridMultilevel"/>
    <w:tmpl w:val="266C60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8B4449"/>
    <w:multiLevelType w:val="multilevel"/>
    <w:tmpl w:val="CC348FEA"/>
    <w:styleLink w:val="WWNum5"/>
    <w:lvl w:ilvl="0">
      <w:start w:val="1"/>
      <w:numFmt w:val="decimal"/>
      <w:lvlText w:val="%1."/>
      <w:lvlJc w:val="left"/>
      <w:pPr>
        <w:ind w:left="108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65A94004"/>
    <w:multiLevelType w:val="multilevel"/>
    <w:tmpl w:val="14A210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99542F8"/>
    <w:multiLevelType w:val="multilevel"/>
    <w:tmpl w:val="AF862378"/>
    <w:styleLink w:val="WWNum13"/>
    <w:lvl w:ilvl="0">
      <w:numFmt w:val="bullet"/>
      <w:lvlText w:val="-"/>
      <w:lvlJc w:val="left"/>
      <w:pPr>
        <w:ind w:left="1080" w:hanging="360"/>
      </w:pPr>
      <w:rPr>
        <w:rFonts w:ascii="Calibri" w:hAnsi="Calibri"/>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5" w15:restartNumberingAfterBreak="0">
    <w:nsid w:val="6A150486"/>
    <w:multiLevelType w:val="hybridMultilevel"/>
    <w:tmpl w:val="86F265FA"/>
    <w:lvl w:ilvl="0" w:tplc="68723C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08B5672"/>
    <w:multiLevelType w:val="multilevel"/>
    <w:tmpl w:val="352431C8"/>
    <w:styleLink w:val="WWNum9"/>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7" w15:restartNumberingAfterBreak="0">
    <w:nsid w:val="72C07205"/>
    <w:multiLevelType w:val="hybridMultilevel"/>
    <w:tmpl w:val="76BEFBE2"/>
    <w:lvl w:ilvl="0" w:tplc="076C17DE">
      <w:start w:val="1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1D4915"/>
    <w:multiLevelType w:val="hybridMultilevel"/>
    <w:tmpl w:val="44827D8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8E2DCE"/>
    <w:multiLevelType w:val="multilevel"/>
    <w:tmpl w:val="CB389954"/>
    <w:styleLink w:val="WWNum12"/>
    <w:lvl w:ilvl="0">
      <w:numFmt w:val="bullet"/>
      <w:lvlText w:val="-"/>
      <w:lvlJc w:val="left"/>
      <w:pPr>
        <w:ind w:left="720" w:hanging="360"/>
      </w:pPr>
      <w:rPr>
        <w:rFonts w:ascii="Calibri" w:hAnsi="Calibri"/>
      </w:rPr>
    </w:lvl>
    <w:lvl w:ilvl="1">
      <w:numFmt w:val="bullet"/>
      <w:lvlText w:val="-"/>
      <w:lvlJc w:val="left"/>
      <w:pPr>
        <w:ind w:left="1440" w:hanging="360"/>
      </w:pPr>
      <w:rPr>
        <w:rFonts w:ascii="Calibri" w:hAnsi="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CEE14BF"/>
    <w:multiLevelType w:val="multilevel"/>
    <w:tmpl w:val="395CD4D2"/>
    <w:styleLink w:val="WWNum21"/>
    <w:lvl w:ilvl="0">
      <w:numFmt w:val="bullet"/>
      <w:lvlText w:val="-"/>
      <w:lvlJc w:val="left"/>
      <w:pPr>
        <w:ind w:left="1004" w:hanging="360"/>
      </w:pPr>
      <w:rPr>
        <w:rFonts w:ascii="Calibri" w:hAnsi="Calibri"/>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61" w15:restartNumberingAfterBreak="0">
    <w:nsid w:val="7DAF74A4"/>
    <w:multiLevelType w:val="multilevel"/>
    <w:tmpl w:val="FE12B0D6"/>
    <w:styleLink w:val="WWNum1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2" w15:restartNumberingAfterBreak="0">
    <w:nsid w:val="7F4124AF"/>
    <w:multiLevelType w:val="multilevel"/>
    <w:tmpl w:val="FAA8BBC0"/>
    <w:styleLink w:val="WWNum29"/>
    <w:lvl w:ilvl="0">
      <w:start w:val="1"/>
      <w:numFmt w:val="decimal"/>
      <w:lvlText w:val="%1."/>
      <w:lvlJc w:val="left"/>
      <w:pPr>
        <w:ind w:left="716" w:hanging="432"/>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num w:numId="1" w16cid:durableId="680592780">
    <w:abstractNumId w:val="6"/>
  </w:num>
  <w:num w:numId="2" w16cid:durableId="221067833">
    <w:abstractNumId w:val="47"/>
  </w:num>
  <w:num w:numId="3" w16cid:durableId="1206990251">
    <w:abstractNumId w:val="8"/>
  </w:num>
  <w:num w:numId="4" w16cid:durableId="606624078">
    <w:abstractNumId w:val="27"/>
  </w:num>
  <w:num w:numId="5" w16cid:durableId="1779835508">
    <w:abstractNumId w:val="52"/>
  </w:num>
  <w:num w:numId="6" w16cid:durableId="1989243043">
    <w:abstractNumId w:val="33"/>
  </w:num>
  <w:num w:numId="7" w16cid:durableId="727655461">
    <w:abstractNumId w:val="19"/>
  </w:num>
  <w:num w:numId="8" w16cid:durableId="1088119908">
    <w:abstractNumId w:val="15"/>
  </w:num>
  <w:num w:numId="9" w16cid:durableId="375593946">
    <w:abstractNumId w:val="56"/>
  </w:num>
  <w:num w:numId="10" w16cid:durableId="963733448">
    <w:abstractNumId w:val="16"/>
  </w:num>
  <w:num w:numId="11" w16cid:durableId="2121728447">
    <w:abstractNumId w:val="26"/>
  </w:num>
  <w:num w:numId="12" w16cid:durableId="56514247">
    <w:abstractNumId w:val="59"/>
  </w:num>
  <w:num w:numId="13" w16cid:durableId="301739575">
    <w:abstractNumId w:val="54"/>
  </w:num>
  <w:num w:numId="14" w16cid:durableId="1360623959">
    <w:abstractNumId w:val="2"/>
  </w:num>
  <w:num w:numId="15" w16cid:durableId="1860970337">
    <w:abstractNumId w:val="50"/>
  </w:num>
  <w:num w:numId="16" w16cid:durableId="1662192469">
    <w:abstractNumId w:val="61"/>
  </w:num>
  <w:num w:numId="17" w16cid:durableId="1326668790">
    <w:abstractNumId w:val="29"/>
  </w:num>
  <w:num w:numId="18" w16cid:durableId="1891501939">
    <w:abstractNumId w:val="43"/>
  </w:num>
  <w:num w:numId="19" w16cid:durableId="852720552">
    <w:abstractNumId w:val="20"/>
  </w:num>
  <w:num w:numId="20" w16cid:durableId="2081555866">
    <w:abstractNumId w:val="49"/>
  </w:num>
  <w:num w:numId="21" w16cid:durableId="1992557023">
    <w:abstractNumId w:val="60"/>
  </w:num>
  <w:num w:numId="22" w16cid:durableId="994844747">
    <w:abstractNumId w:val="13"/>
  </w:num>
  <w:num w:numId="23" w16cid:durableId="1649944434">
    <w:abstractNumId w:val="46"/>
  </w:num>
  <w:num w:numId="24" w16cid:durableId="609123769">
    <w:abstractNumId w:val="23"/>
  </w:num>
  <w:num w:numId="25" w16cid:durableId="1829321286">
    <w:abstractNumId w:val="45"/>
  </w:num>
  <w:num w:numId="26" w16cid:durableId="2044867430">
    <w:abstractNumId w:val="38"/>
  </w:num>
  <w:num w:numId="27" w16cid:durableId="412319462">
    <w:abstractNumId w:val="9"/>
  </w:num>
  <w:num w:numId="28" w16cid:durableId="860822672">
    <w:abstractNumId w:val="14"/>
  </w:num>
  <w:num w:numId="29" w16cid:durableId="112291388">
    <w:abstractNumId w:val="62"/>
  </w:num>
  <w:num w:numId="30" w16cid:durableId="1530335347">
    <w:abstractNumId w:val="4"/>
  </w:num>
  <w:num w:numId="31" w16cid:durableId="1089428089">
    <w:abstractNumId w:val="17"/>
  </w:num>
  <w:num w:numId="32" w16cid:durableId="1010646544">
    <w:abstractNumId w:val="53"/>
  </w:num>
  <w:num w:numId="33" w16cid:durableId="1554734613">
    <w:abstractNumId w:val="48"/>
  </w:num>
  <w:num w:numId="34" w16cid:durableId="1373308928">
    <w:abstractNumId w:val="5"/>
  </w:num>
  <w:num w:numId="35" w16cid:durableId="79762579">
    <w:abstractNumId w:val="21"/>
  </w:num>
  <w:num w:numId="36" w16cid:durableId="58869104">
    <w:abstractNumId w:val="34"/>
  </w:num>
  <w:num w:numId="37" w16cid:durableId="1501889795">
    <w:abstractNumId w:val="3"/>
  </w:num>
  <w:num w:numId="38" w16cid:durableId="1767649385">
    <w:abstractNumId w:val="25"/>
  </w:num>
  <w:num w:numId="39" w16cid:durableId="1481077642">
    <w:abstractNumId w:val="51"/>
  </w:num>
  <w:num w:numId="40" w16cid:durableId="970868468">
    <w:abstractNumId w:val="40"/>
  </w:num>
  <w:num w:numId="41" w16cid:durableId="1623919390">
    <w:abstractNumId w:val="24"/>
  </w:num>
  <w:num w:numId="42" w16cid:durableId="1605183899">
    <w:abstractNumId w:val="31"/>
  </w:num>
  <w:num w:numId="43" w16cid:durableId="72817356">
    <w:abstractNumId w:val="30"/>
  </w:num>
  <w:num w:numId="44" w16cid:durableId="1177118235">
    <w:abstractNumId w:val="18"/>
  </w:num>
  <w:num w:numId="45" w16cid:durableId="1131511523">
    <w:abstractNumId w:val="42"/>
  </w:num>
  <w:num w:numId="46" w16cid:durableId="1593588344">
    <w:abstractNumId w:val="57"/>
  </w:num>
  <w:num w:numId="47" w16cid:durableId="498236579">
    <w:abstractNumId w:val="39"/>
  </w:num>
  <w:num w:numId="48" w16cid:durableId="1252859691">
    <w:abstractNumId w:val="7"/>
  </w:num>
  <w:num w:numId="49" w16cid:durableId="1924799202">
    <w:abstractNumId w:val="28"/>
  </w:num>
  <w:num w:numId="50" w16cid:durableId="1375042570">
    <w:abstractNumId w:val="55"/>
  </w:num>
  <w:num w:numId="51" w16cid:durableId="1977250678">
    <w:abstractNumId w:val="32"/>
  </w:num>
  <w:num w:numId="52" w16cid:durableId="201599819">
    <w:abstractNumId w:val="22"/>
  </w:num>
  <w:num w:numId="53" w16cid:durableId="144863691">
    <w:abstractNumId w:val="41"/>
  </w:num>
  <w:num w:numId="54" w16cid:durableId="1425346326">
    <w:abstractNumId w:val="58"/>
  </w:num>
  <w:num w:numId="55" w16cid:durableId="1709454339">
    <w:abstractNumId w:val="22"/>
  </w:num>
  <w:num w:numId="56" w16cid:durableId="637566170">
    <w:abstractNumId w:val="12"/>
  </w:num>
  <w:num w:numId="57" w16cid:durableId="669866608">
    <w:abstractNumId w:val="35"/>
  </w:num>
  <w:num w:numId="58" w16cid:durableId="1560284375">
    <w:abstractNumId w:val="37"/>
  </w:num>
  <w:num w:numId="59" w16cid:durableId="69273677">
    <w:abstractNumId w:val="10"/>
  </w:num>
  <w:num w:numId="60" w16cid:durableId="7508112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1155764">
    <w:abstractNumId w:val="11"/>
  </w:num>
  <w:num w:numId="62" w16cid:durableId="1228953808">
    <w:abstractNumId w:val="44"/>
  </w:num>
  <w:num w:numId="63" w16cid:durableId="156325051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0D4"/>
    <w:rsid w:val="00000002"/>
    <w:rsid w:val="00011075"/>
    <w:rsid w:val="000111BD"/>
    <w:rsid w:val="000216CF"/>
    <w:rsid w:val="00022C20"/>
    <w:rsid w:val="00027D5C"/>
    <w:rsid w:val="0003264C"/>
    <w:rsid w:val="00032B62"/>
    <w:rsid w:val="00034C49"/>
    <w:rsid w:val="00034CD6"/>
    <w:rsid w:val="00043F3C"/>
    <w:rsid w:val="00043FC1"/>
    <w:rsid w:val="00047180"/>
    <w:rsid w:val="00050B5D"/>
    <w:rsid w:val="00051969"/>
    <w:rsid w:val="00055007"/>
    <w:rsid w:val="00055C28"/>
    <w:rsid w:val="00057496"/>
    <w:rsid w:val="0006694F"/>
    <w:rsid w:val="00072FF7"/>
    <w:rsid w:val="00074592"/>
    <w:rsid w:val="00084FBC"/>
    <w:rsid w:val="000911FF"/>
    <w:rsid w:val="0009123A"/>
    <w:rsid w:val="00092006"/>
    <w:rsid w:val="000921B2"/>
    <w:rsid w:val="000A2785"/>
    <w:rsid w:val="000A4123"/>
    <w:rsid w:val="000B2560"/>
    <w:rsid w:val="000B475D"/>
    <w:rsid w:val="000B6AE8"/>
    <w:rsid w:val="000B76E3"/>
    <w:rsid w:val="000C2A6A"/>
    <w:rsid w:val="000C4FFF"/>
    <w:rsid w:val="000D785F"/>
    <w:rsid w:val="000D7ED6"/>
    <w:rsid w:val="000E2B75"/>
    <w:rsid w:val="000E2F4B"/>
    <w:rsid w:val="000E4EB4"/>
    <w:rsid w:val="000E7487"/>
    <w:rsid w:val="000F182B"/>
    <w:rsid w:val="000F1845"/>
    <w:rsid w:val="000F3B0F"/>
    <w:rsid w:val="000F44A6"/>
    <w:rsid w:val="001026D7"/>
    <w:rsid w:val="001034C9"/>
    <w:rsid w:val="00111B53"/>
    <w:rsid w:val="001125BB"/>
    <w:rsid w:val="00113CB9"/>
    <w:rsid w:val="001218D6"/>
    <w:rsid w:val="00122817"/>
    <w:rsid w:val="00125228"/>
    <w:rsid w:val="001273BD"/>
    <w:rsid w:val="00127E8A"/>
    <w:rsid w:val="00131BD6"/>
    <w:rsid w:val="001360DA"/>
    <w:rsid w:val="00145416"/>
    <w:rsid w:val="00147637"/>
    <w:rsid w:val="00147DE8"/>
    <w:rsid w:val="00152DA3"/>
    <w:rsid w:val="001552A2"/>
    <w:rsid w:val="001573FF"/>
    <w:rsid w:val="00161D44"/>
    <w:rsid w:val="00166BD9"/>
    <w:rsid w:val="00166E0A"/>
    <w:rsid w:val="00170987"/>
    <w:rsid w:val="00175F63"/>
    <w:rsid w:val="001762A1"/>
    <w:rsid w:val="00177E65"/>
    <w:rsid w:val="00177FD7"/>
    <w:rsid w:val="001802C8"/>
    <w:rsid w:val="00183312"/>
    <w:rsid w:val="00187912"/>
    <w:rsid w:val="00190002"/>
    <w:rsid w:val="00194E6F"/>
    <w:rsid w:val="001959D3"/>
    <w:rsid w:val="00196A8F"/>
    <w:rsid w:val="001A0192"/>
    <w:rsid w:val="001A10A8"/>
    <w:rsid w:val="001A1700"/>
    <w:rsid w:val="001A58CF"/>
    <w:rsid w:val="001A5F82"/>
    <w:rsid w:val="001B1F96"/>
    <w:rsid w:val="001B3815"/>
    <w:rsid w:val="001B7D39"/>
    <w:rsid w:val="001C1FD0"/>
    <w:rsid w:val="001D019C"/>
    <w:rsid w:val="001D0250"/>
    <w:rsid w:val="001D12E6"/>
    <w:rsid w:val="001D1591"/>
    <w:rsid w:val="001F3425"/>
    <w:rsid w:val="001F559B"/>
    <w:rsid w:val="001F6550"/>
    <w:rsid w:val="001F67D6"/>
    <w:rsid w:val="001F7244"/>
    <w:rsid w:val="00200F03"/>
    <w:rsid w:val="00205C2C"/>
    <w:rsid w:val="00210CBE"/>
    <w:rsid w:val="0021194C"/>
    <w:rsid w:val="00212513"/>
    <w:rsid w:val="002128CF"/>
    <w:rsid w:val="00213220"/>
    <w:rsid w:val="0021378C"/>
    <w:rsid w:val="002162EF"/>
    <w:rsid w:val="00217CA2"/>
    <w:rsid w:val="00221368"/>
    <w:rsid w:val="002266C7"/>
    <w:rsid w:val="00234C9E"/>
    <w:rsid w:val="00237A75"/>
    <w:rsid w:val="00241D1F"/>
    <w:rsid w:val="00243598"/>
    <w:rsid w:val="0024439A"/>
    <w:rsid w:val="0024621C"/>
    <w:rsid w:val="00250946"/>
    <w:rsid w:val="0025190F"/>
    <w:rsid w:val="002545B8"/>
    <w:rsid w:val="002615D9"/>
    <w:rsid w:val="00271684"/>
    <w:rsid w:val="00286BF2"/>
    <w:rsid w:val="00293F5A"/>
    <w:rsid w:val="00294233"/>
    <w:rsid w:val="00295762"/>
    <w:rsid w:val="00295FB8"/>
    <w:rsid w:val="00296338"/>
    <w:rsid w:val="00296C10"/>
    <w:rsid w:val="002A1B5A"/>
    <w:rsid w:val="002A23DD"/>
    <w:rsid w:val="002A41B3"/>
    <w:rsid w:val="002B2988"/>
    <w:rsid w:val="002B6EA4"/>
    <w:rsid w:val="002C14AF"/>
    <w:rsid w:val="002C2F9A"/>
    <w:rsid w:val="002D3892"/>
    <w:rsid w:val="002D474F"/>
    <w:rsid w:val="002D722F"/>
    <w:rsid w:val="002E0359"/>
    <w:rsid w:val="002E7765"/>
    <w:rsid w:val="002F2DD1"/>
    <w:rsid w:val="002F3C7F"/>
    <w:rsid w:val="002F44D9"/>
    <w:rsid w:val="00301C6E"/>
    <w:rsid w:val="00302EFD"/>
    <w:rsid w:val="0030416C"/>
    <w:rsid w:val="003070D9"/>
    <w:rsid w:val="0030722A"/>
    <w:rsid w:val="003109DA"/>
    <w:rsid w:val="00313B88"/>
    <w:rsid w:val="0031477B"/>
    <w:rsid w:val="0031558A"/>
    <w:rsid w:val="0031651A"/>
    <w:rsid w:val="00323D96"/>
    <w:rsid w:val="00335C96"/>
    <w:rsid w:val="003366A3"/>
    <w:rsid w:val="0033695A"/>
    <w:rsid w:val="00337310"/>
    <w:rsid w:val="0034028F"/>
    <w:rsid w:val="00352B0E"/>
    <w:rsid w:val="0035759D"/>
    <w:rsid w:val="003606E0"/>
    <w:rsid w:val="00360B82"/>
    <w:rsid w:val="00361B77"/>
    <w:rsid w:val="00367F66"/>
    <w:rsid w:val="00367F7D"/>
    <w:rsid w:val="003701E2"/>
    <w:rsid w:val="00371221"/>
    <w:rsid w:val="003714ED"/>
    <w:rsid w:val="00373551"/>
    <w:rsid w:val="0038086A"/>
    <w:rsid w:val="003865DA"/>
    <w:rsid w:val="00395291"/>
    <w:rsid w:val="00395797"/>
    <w:rsid w:val="003A33F0"/>
    <w:rsid w:val="003A4E1B"/>
    <w:rsid w:val="003A7651"/>
    <w:rsid w:val="003A7B87"/>
    <w:rsid w:val="003B2EAB"/>
    <w:rsid w:val="003B6048"/>
    <w:rsid w:val="003C0C80"/>
    <w:rsid w:val="003C3904"/>
    <w:rsid w:val="003C56F6"/>
    <w:rsid w:val="003D0721"/>
    <w:rsid w:val="003D25D1"/>
    <w:rsid w:val="003D40DA"/>
    <w:rsid w:val="003D54F1"/>
    <w:rsid w:val="003E6B7B"/>
    <w:rsid w:val="003E7C02"/>
    <w:rsid w:val="003F4D05"/>
    <w:rsid w:val="003F4F20"/>
    <w:rsid w:val="003F534B"/>
    <w:rsid w:val="0040626D"/>
    <w:rsid w:val="00407065"/>
    <w:rsid w:val="0041208D"/>
    <w:rsid w:val="00414CFF"/>
    <w:rsid w:val="0042231A"/>
    <w:rsid w:val="0042359A"/>
    <w:rsid w:val="00424E5F"/>
    <w:rsid w:val="00431694"/>
    <w:rsid w:val="004337FA"/>
    <w:rsid w:val="00437FCB"/>
    <w:rsid w:val="00442CB9"/>
    <w:rsid w:val="00452265"/>
    <w:rsid w:val="00452A49"/>
    <w:rsid w:val="00453E9D"/>
    <w:rsid w:val="00455145"/>
    <w:rsid w:val="00465FB2"/>
    <w:rsid w:val="0047255B"/>
    <w:rsid w:val="00472B87"/>
    <w:rsid w:val="00473600"/>
    <w:rsid w:val="00475154"/>
    <w:rsid w:val="0047519F"/>
    <w:rsid w:val="0048145F"/>
    <w:rsid w:val="00483D89"/>
    <w:rsid w:val="00490E31"/>
    <w:rsid w:val="004914D3"/>
    <w:rsid w:val="0049201A"/>
    <w:rsid w:val="00494696"/>
    <w:rsid w:val="004A11F1"/>
    <w:rsid w:val="004A3AF2"/>
    <w:rsid w:val="004B0BBA"/>
    <w:rsid w:val="004B3EDE"/>
    <w:rsid w:val="004B5118"/>
    <w:rsid w:val="004B514F"/>
    <w:rsid w:val="004B68E1"/>
    <w:rsid w:val="004C00F8"/>
    <w:rsid w:val="004C019D"/>
    <w:rsid w:val="004C0964"/>
    <w:rsid w:val="004C1E09"/>
    <w:rsid w:val="004C2EC3"/>
    <w:rsid w:val="004C4EE9"/>
    <w:rsid w:val="004D1A9A"/>
    <w:rsid w:val="004D6073"/>
    <w:rsid w:val="004D6FB7"/>
    <w:rsid w:val="004E1A14"/>
    <w:rsid w:val="004F3BD0"/>
    <w:rsid w:val="004F5B7A"/>
    <w:rsid w:val="00501D29"/>
    <w:rsid w:val="0050395B"/>
    <w:rsid w:val="0050612F"/>
    <w:rsid w:val="00513F48"/>
    <w:rsid w:val="00514BBE"/>
    <w:rsid w:val="00517B53"/>
    <w:rsid w:val="00523499"/>
    <w:rsid w:val="00532B1A"/>
    <w:rsid w:val="005357AA"/>
    <w:rsid w:val="005366ED"/>
    <w:rsid w:val="00540FCB"/>
    <w:rsid w:val="00542C0C"/>
    <w:rsid w:val="00543894"/>
    <w:rsid w:val="005470AF"/>
    <w:rsid w:val="00553C28"/>
    <w:rsid w:val="00560369"/>
    <w:rsid w:val="00561AB5"/>
    <w:rsid w:val="00565579"/>
    <w:rsid w:val="00565C85"/>
    <w:rsid w:val="00565CB8"/>
    <w:rsid w:val="00570760"/>
    <w:rsid w:val="0057353A"/>
    <w:rsid w:val="00573F10"/>
    <w:rsid w:val="00576F4C"/>
    <w:rsid w:val="00577BB5"/>
    <w:rsid w:val="00584D6D"/>
    <w:rsid w:val="00585452"/>
    <w:rsid w:val="00585CEE"/>
    <w:rsid w:val="00585E27"/>
    <w:rsid w:val="00587AA3"/>
    <w:rsid w:val="00590B86"/>
    <w:rsid w:val="00592740"/>
    <w:rsid w:val="005957CE"/>
    <w:rsid w:val="0059589C"/>
    <w:rsid w:val="00595CDB"/>
    <w:rsid w:val="00595DEF"/>
    <w:rsid w:val="005A1209"/>
    <w:rsid w:val="005A453A"/>
    <w:rsid w:val="005A7004"/>
    <w:rsid w:val="005B4F7A"/>
    <w:rsid w:val="005B5FD1"/>
    <w:rsid w:val="005B7B6D"/>
    <w:rsid w:val="005C161C"/>
    <w:rsid w:val="005C55C5"/>
    <w:rsid w:val="005C73F2"/>
    <w:rsid w:val="005C74DC"/>
    <w:rsid w:val="005D134C"/>
    <w:rsid w:val="005D19CE"/>
    <w:rsid w:val="005D442E"/>
    <w:rsid w:val="005D6064"/>
    <w:rsid w:val="005D6182"/>
    <w:rsid w:val="005D61D2"/>
    <w:rsid w:val="005E0A79"/>
    <w:rsid w:val="005E26C0"/>
    <w:rsid w:val="005E29AC"/>
    <w:rsid w:val="005E3269"/>
    <w:rsid w:val="005E46D1"/>
    <w:rsid w:val="005E7219"/>
    <w:rsid w:val="005F1094"/>
    <w:rsid w:val="005F3416"/>
    <w:rsid w:val="005F639B"/>
    <w:rsid w:val="006008DA"/>
    <w:rsid w:val="00602402"/>
    <w:rsid w:val="00606A82"/>
    <w:rsid w:val="00612396"/>
    <w:rsid w:val="00615E7D"/>
    <w:rsid w:val="00620AA4"/>
    <w:rsid w:val="0062106B"/>
    <w:rsid w:val="00621F15"/>
    <w:rsid w:val="00622707"/>
    <w:rsid w:val="00623049"/>
    <w:rsid w:val="00623313"/>
    <w:rsid w:val="00626922"/>
    <w:rsid w:val="00630274"/>
    <w:rsid w:val="006313E7"/>
    <w:rsid w:val="00634760"/>
    <w:rsid w:val="00636CA8"/>
    <w:rsid w:val="00650291"/>
    <w:rsid w:val="006519D6"/>
    <w:rsid w:val="00652B12"/>
    <w:rsid w:val="00652E73"/>
    <w:rsid w:val="00653DCE"/>
    <w:rsid w:val="00656202"/>
    <w:rsid w:val="006566CA"/>
    <w:rsid w:val="00664409"/>
    <w:rsid w:val="00665BDF"/>
    <w:rsid w:val="006743EE"/>
    <w:rsid w:val="006762AE"/>
    <w:rsid w:val="00681533"/>
    <w:rsid w:val="00681F26"/>
    <w:rsid w:val="0068258E"/>
    <w:rsid w:val="0068419E"/>
    <w:rsid w:val="00684988"/>
    <w:rsid w:val="00690E9C"/>
    <w:rsid w:val="006928E1"/>
    <w:rsid w:val="00695088"/>
    <w:rsid w:val="006953F0"/>
    <w:rsid w:val="0069644A"/>
    <w:rsid w:val="00697D18"/>
    <w:rsid w:val="006A1682"/>
    <w:rsid w:val="006B089D"/>
    <w:rsid w:val="006B178D"/>
    <w:rsid w:val="006B2F67"/>
    <w:rsid w:val="006B3E64"/>
    <w:rsid w:val="006B4B26"/>
    <w:rsid w:val="006B60E5"/>
    <w:rsid w:val="006B7EC6"/>
    <w:rsid w:val="006C09F0"/>
    <w:rsid w:val="006C165F"/>
    <w:rsid w:val="006C1B68"/>
    <w:rsid w:val="006C5467"/>
    <w:rsid w:val="006C7EB6"/>
    <w:rsid w:val="006D163B"/>
    <w:rsid w:val="006D28B8"/>
    <w:rsid w:val="006D3B26"/>
    <w:rsid w:val="006E25AB"/>
    <w:rsid w:val="006E36F8"/>
    <w:rsid w:val="006F488D"/>
    <w:rsid w:val="006F6E0B"/>
    <w:rsid w:val="006F7AE5"/>
    <w:rsid w:val="006F7BAF"/>
    <w:rsid w:val="00711E81"/>
    <w:rsid w:val="007127CF"/>
    <w:rsid w:val="00713787"/>
    <w:rsid w:val="00713E5C"/>
    <w:rsid w:val="00716BDC"/>
    <w:rsid w:val="00717407"/>
    <w:rsid w:val="00722775"/>
    <w:rsid w:val="007313F4"/>
    <w:rsid w:val="00733389"/>
    <w:rsid w:val="00737D66"/>
    <w:rsid w:val="0074137F"/>
    <w:rsid w:val="007420CF"/>
    <w:rsid w:val="00744070"/>
    <w:rsid w:val="00746CEC"/>
    <w:rsid w:val="00747F88"/>
    <w:rsid w:val="00752F4F"/>
    <w:rsid w:val="0075493E"/>
    <w:rsid w:val="0075632C"/>
    <w:rsid w:val="007566B3"/>
    <w:rsid w:val="007607B9"/>
    <w:rsid w:val="00766B08"/>
    <w:rsid w:val="00766CE5"/>
    <w:rsid w:val="007702C1"/>
    <w:rsid w:val="00770500"/>
    <w:rsid w:val="00772C95"/>
    <w:rsid w:val="007838E2"/>
    <w:rsid w:val="00783AA2"/>
    <w:rsid w:val="007901D5"/>
    <w:rsid w:val="007912EF"/>
    <w:rsid w:val="007942BC"/>
    <w:rsid w:val="00796292"/>
    <w:rsid w:val="007A0959"/>
    <w:rsid w:val="007A26AC"/>
    <w:rsid w:val="007A78AC"/>
    <w:rsid w:val="007B0128"/>
    <w:rsid w:val="007B32DD"/>
    <w:rsid w:val="007C02C8"/>
    <w:rsid w:val="007D6370"/>
    <w:rsid w:val="007E0410"/>
    <w:rsid w:val="007E0E73"/>
    <w:rsid w:val="007E15D0"/>
    <w:rsid w:val="007E22BD"/>
    <w:rsid w:val="007E4DE3"/>
    <w:rsid w:val="007F13B8"/>
    <w:rsid w:val="007F1E84"/>
    <w:rsid w:val="007F6550"/>
    <w:rsid w:val="007F6851"/>
    <w:rsid w:val="008039B4"/>
    <w:rsid w:val="00813D56"/>
    <w:rsid w:val="008145AF"/>
    <w:rsid w:val="00816A7F"/>
    <w:rsid w:val="00820484"/>
    <w:rsid w:val="00821699"/>
    <w:rsid w:val="008230DC"/>
    <w:rsid w:val="00832FFE"/>
    <w:rsid w:val="00833224"/>
    <w:rsid w:val="00833FC9"/>
    <w:rsid w:val="00840BAE"/>
    <w:rsid w:val="0084180E"/>
    <w:rsid w:val="0084372F"/>
    <w:rsid w:val="00844A8C"/>
    <w:rsid w:val="00845E73"/>
    <w:rsid w:val="00853C99"/>
    <w:rsid w:val="008611FE"/>
    <w:rsid w:val="00866223"/>
    <w:rsid w:val="00874667"/>
    <w:rsid w:val="00875BDD"/>
    <w:rsid w:val="00877B67"/>
    <w:rsid w:val="0088090A"/>
    <w:rsid w:val="0088141C"/>
    <w:rsid w:val="00884B75"/>
    <w:rsid w:val="008871AE"/>
    <w:rsid w:val="0089453A"/>
    <w:rsid w:val="008A28D7"/>
    <w:rsid w:val="008A2A1E"/>
    <w:rsid w:val="008A4FEA"/>
    <w:rsid w:val="008A67B1"/>
    <w:rsid w:val="008A70A9"/>
    <w:rsid w:val="008B0387"/>
    <w:rsid w:val="008B098C"/>
    <w:rsid w:val="008B1EA6"/>
    <w:rsid w:val="008B370E"/>
    <w:rsid w:val="008B55C7"/>
    <w:rsid w:val="008C09AF"/>
    <w:rsid w:val="008C1BE0"/>
    <w:rsid w:val="008C24FE"/>
    <w:rsid w:val="008C261D"/>
    <w:rsid w:val="008C369A"/>
    <w:rsid w:val="008C4C82"/>
    <w:rsid w:val="008D4CFB"/>
    <w:rsid w:val="008D5E01"/>
    <w:rsid w:val="008F03E7"/>
    <w:rsid w:val="008F43D1"/>
    <w:rsid w:val="008F6911"/>
    <w:rsid w:val="00900B14"/>
    <w:rsid w:val="009031AC"/>
    <w:rsid w:val="00906189"/>
    <w:rsid w:val="00906838"/>
    <w:rsid w:val="009077CC"/>
    <w:rsid w:val="00907D96"/>
    <w:rsid w:val="00907ECA"/>
    <w:rsid w:val="009116D7"/>
    <w:rsid w:val="00920102"/>
    <w:rsid w:val="00920447"/>
    <w:rsid w:val="0092122D"/>
    <w:rsid w:val="00926F5B"/>
    <w:rsid w:val="00926F9C"/>
    <w:rsid w:val="00930CAA"/>
    <w:rsid w:val="009319A8"/>
    <w:rsid w:val="00931E7A"/>
    <w:rsid w:val="009332CD"/>
    <w:rsid w:val="00933358"/>
    <w:rsid w:val="0093389F"/>
    <w:rsid w:val="00940535"/>
    <w:rsid w:val="0094075B"/>
    <w:rsid w:val="00942520"/>
    <w:rsid w:val="00942E51"/>
    <w:rsid w:val="0094608E"/>
    <w:rsid w:val="0094661D"/>
    <w:rsid w:val="00947B85"/>
    <w:rsid w:val="00950651"/>
    <w:rsid w:val="009544DA"/>
    <w:rsid w:val="00954CE7"/>
    <w:rsid w:val="009558A5"/>
    <w:rsid w:val="00956A84"/>
    <w:rsid w:val="00956D14"/>
    <w:rsid w:val="00960C0C"/>
    <w:rsid w:val="009623AA"/>
    <w:rsid w:val="00963BD7"/>
    <w:rsid w:val="00970B8C"/>
    <w:rsid w:val="00971272"/>
    <w:rsid w:val="00972146"/>
    <w:rsid w:val="00973299"/>
    <w:rsid w:val="0097789F"/>
    <w:rsid w:val="00984951"/>
    <w:rsid w:val="009869D5"/>
    <w:rsid w:val="009914F8"/>
    <w:rsid w:val="00991E40"/>
    <w:rsid w:val="00991EB6"/>
    <w:rsid w:val="00992B10"/>
    <w:rsid w:val="00993E60"/>
    <w:rsid w:val="009970D7"/>
    <w:rsid w:val="009A0BFF"/>
    <w:rsid w:val="009A0C9F"/>
    <w:rsid w:val="009A2333"/>
    <w:rsid w:val="009A2361"/>
    <w:rsid w:val="009A27D1"/>
    <w:rsid w:val="009A3B00"/>
    <w:rsid w:val="009A436D"/>
    <w:rsid w:val="009A56A2"/>
    <w:rsid w:val="009A72E8"/>
    <w:rsid w:val="009B6C65"/>
    <w:rsid w:val="009C1D16"/>
    <w:rsid w:val="009D5181"/>
    <w:rsid w:val="009D5B0C"/>
    <w:rsid w:val="009E1E8C"/>
    <w:rsid w:val="009F24A1"/>
    <w:rsid w:val="009F65A4"/>
    <w:rsid w:val="009F7AB8"/>
    <w:rsid w:val="00A00327"/>
    <w:rsid w:val="00A01759"/>
    <w:rsid w:val="00A0191E"/>
    <w:rsid w:val="00A03368"/>
    <w:rsid w:val="00A05E86"/>
    <w:rsid w:val="00A05EDD"/>
    <w:rsid w:val="00A0716F"/>
    <w:rsid w:val="00A14EBC"/>
    <w:rsid w:val="00A22D9B"/>
    <w:rsid w:val="00A24145"/>
    <w:rsid w:val="00A252B0"/>
    <w:rsid w:val="00A26562"/>
    <w:rsid w:val="00A314A2"/>
    <w:rsid w:val="00A316F9"/>
    <w:rsid w:val="00A320A2"/>
    <w:rsid w:val="00A35DAF"/>
    <w:rsid w:val="00A616EA"/>
    <w:rsid w:val="00A63051"/>
    <w:rsid w:val="00A74897"/>
    <w:rsid w:val="00A75B2E"/>
    <w:rsid w:val="00A81A22"/>
    <w:rsid w:val="00A865CE"/>
    <w:rsid w:val="00A87E7C"/>
    <w:rsid w:val="00A93DCA"/>
    <w:rsid w:val="00A94620"/>
    <w:rsid w:val="00A96B28"/>
    <w:rsid w:val="00AA11EB"/>
    <w:rsid w:val="00AA2294"/>
    <w:rsid w:val="00AA2E80"/>
    <w:rsid w:val="00AA6703"/>
    <w:rsid w:val="00AB02A4"/>
    <w:rsid w:val="00AB2067"/>
    <w:rsid w:val="00AB36C1"/>
    <w:rsid w:val="00AB7899"/>
    <w:rsid w:val="00AB7B0B"/>
    <w:rsid w:val="00AB7F63"/>
    <w:rsid w:val="00AC06AD"/>
    <w:rsid w:val="00AC0A1A"/>
    <w:rsid w:val="00AC2AA7"/>
    <w:rsid w:val="00AC395E"/>
    <w:rsid w:val="00AC3B1E"/>
    <w:rsid w:val="00AC7634"/>
    <w:rsid w:val="00AD46FB"/>
    <w:rsid w:val="00AD49D5"/>
    <w:rsid w:val="00AD51CE"/>
    <w:rsid w:val="00AD538F"/>
    <w:rsid w:val="00AD60D4"/>
    <w:rsid w:val="00AD67CC"/>
    <w:rsid w:val="00AE21F1"/>
    <w:rsid w:val="00AE26EF"/>
    <w:rsid w:val="00AE2BCC"/>
    <w:rsid w:val="00AE7817"/>
    <w:rsid w:val="00AF601C"/>
    <w:rsid w:val="00B00603"/>
    <w:rsid w:val="00B06078"/>
    <w:rsid w:val="00B06E4D"/>
    <w:rsid w:val="00B117C9"/>
    <w:rsid w:val="00B11E7B"/>
    <w:rsid w:val="00B14697"/>
    <w:rsid w:val="00B14B93"/>
    <w:rsid w:val="00B15AB5"/>
    <w:rsid w:val="00B164D0"/>
    <w:rsid w:val="00B1762D"/>
    <w:rsid w:val="00B17F2F"/>
    <w:rsid w:val="00B2089D"/>
    <w:rsid w:val="00B22163"/>
    <w:rsid w:val="00B35935"/>
    <w:rsid w:val="00B40D07"/>
    <w:rsid w:val="00B41E9C"/>
    <w:rsid w:val="00B46375"/>
    <w:rsid w:val="00B46DAE"/>
    <w:rsid w:val="00B532FB"/>
    <w:rsid w:val="00B53B8A"/>
    <w:rsid w:val="00B55698"/>
    <w:rsid w:val="00B65E10"/>
    <w:rsid w:val="00B6636B"/>
    <w:rsid w:val="00B70518"/>
    <w:rsid w:val="00B7149E"/>
    <w:rsid w:val="00B756BE"/>
    <w:rsid w:val="00B76EEC"/>
    <w:rsid w:val="00B77AD2"/>
    <w:rsid w:val="00B804BD"/>
    <w:rsid w:val="00B81F96"/>
    <w:rsid w:val="00BA40EF"/>
    <w:rsid w:val="00BA5AB4"/>
    <w:rsid w:val="00BA5F8B"/>
    <w:rsid w:val="00BB0194"/>
    <w:rsid w:val="00BB1DC0"/>
    <w:rsid w:val="00BB2318"/>
    <w:rsid w:val="00BB5026"/>
    <w:rsid w:val="00BB69C5"/>
    <w:rsid w:val="00BB7AB4"/>
    <w:rsid w:val="00BC0CDD"/>
    <w:rsid w:val="00BD0091"/>
    <w:rsid w:val="00BD0700"/>
    <w:rsid w:val="00BD1EF5"/>
    <w:rsid w:val="00BE12C5"/>
    <w:rsid w:val="00BE13BE"/>
    <w:rsid w:val="00BE1C88"/>
    <w:rsid w:val="00BE6DE0"/>
    <w:rsid w:val="00BE7C40"/>
    <w:rsid w:val="00BF1180"/>
    <w:rsid w:val="00BF3ACF"/>
    <w:rsid w:val="00C0269F"/>
    <w:rsid w:val="00C12788"/>
    <w:rsid w:val="00C22D67"/>
    <w:rsid w:val="00C23C94"/>
    <w:rsid w:val="00C24D00"/>
    <w:rsid w:val="00C2553E"/>
    <w:rsid w:val="00C27D6C"/>
    <w:rsid w:val="00C31483"/>
    <w:rsid w:val="00C32C9B"/>
    <w:rsid w:val="00C32F37"/>
    <w:rsid w:val="00C40D07"/>
    <w:rsid w:val="00C40E94"/>
    <w:rsid w:val="00C42CFB"/>
    <w:rsid w:val="00C44F69"/>
    <w:rsid w:val="00C552C8"/>
    <w:rsid w:val="00C56E3F"/>
    <w:rsid w:val="00C6129A"/>
    <w:rsid w:val="00C633AE"/>
    <w:rsid w:val="00C64AA5"/>
    <w:rsid w:val="00C6676B"/>
    <w:rsid w:val="00C66EA3"/>
    <w:rsid w:val="00C67858"/>
    <w:rsid w:val="00C67DC9"/>
    <w:rsid w:val="00C72181"/>
    <w:rsid w:val="00C72727"/>
    <w:rsid w:val="00C72CBA"/>
    <w:rsid w:val="00C732E7"/>
    <w:rsid w:val="00C80931"/>
    <w:rsid w:val="00C81C57"/>
    <w:rsid w:val="00C8243F"/>
    <w:rsid w:val="00C838BA"/>
    <w:rsid w:val="00C97BF4"/>
    <w:rsid w:val="00CA1FE2"/>
    <w:rsid w:val="00CA2ABB"/>
    <w:rsid w:val="00CA3313"/>
    <w:rsid w:val="00CA47E7"/>
    <w:rsid w:val="00CA5566"/>
    <w:rsid w:val="00CA6C5C"/>
    <w:rsid w:val="00CA703E"/>
    <w:rsid w:val="00CA7347"/>
    <w:rsid w:val="00CA7849"/>
    <w:rsid w:val="00CB0A94"/>
    <w:rsid w:val="00CB0E36"/>
    <w:rsid w:val="00CB11E9"/>
    <w:rsid w:val="00CB1F85"/>
    <w:rsid w:val="00CB4182"/>
    <w:rsid w:val="00CB45AF"/>
    <w:rsid w:val="00CC42E0"/>
    <w:rsid w:val="00CD0A51"/>
    <w:rsid w:val="00CD2734"/>
    <w:rsid w:val="00CD482B"/>
    <w:rsid w:val="00CD505E"/>
    <w:rsid w:val="00CE2FA7"/>
    <w:rsid w:val="00CE4A84"/>
    <w:rsid w:val="00CE5082"/>
    <w:rsid w:val="00CF00D8"/>
    <w:rsid w:val="00CF1F84"/>
    <w:rsid w:val="00CF38D1"/>
    <w:rsid w:val="00D040B2"/>
    <w:rsid w:val="00D04BD4"/>
    <w:rsid w:val="00D04D88"/>
    <w:rsid w:val="00D10B39"/>
    <w:rsid w:val="00D13969"/>
    <w:rsid w:val="00D143D8"/>
    <w:rsid w:val="00D14768"/>
    <w:rsid w:val="00D162D6"/>
    <w:rsid w:val="00D2288D"/>
    <w:rsid w:val="00D22F1A"/>
    <w:rsid w:val="00D23BA9"/>
    <w:rsid w:val="00D243F7"/>
    <w:rsid w:val="00D24AF7"/>
    <w:rsid w:val="00D34787"/>
    <w:rsid w:val="00D40166"/>
    <w:rsid w:val="00D41DC7"/>
    <w:rsid w:val="00D42DB9"/>
    <w:rsid w:val="00D4429A"/>
    <w:rsid w:val="00D464DF"/>
    <w:rsid w:val="00D51B32"/>
    <w:rsid w:val="00D523BA"/>
    <w:rsid w:val="00D535B6"/>
    <w:rsid w:val="00D547C5"/>
    <w:rsid w:val="00D548AD"/>
    <w:rsid w:val="00D55159"/>
    <w:rsid w:val="00D55AAD"/>
    <w:rsid w:val="00D60F89"/>
    <w:rsid w:val="00D61266"/>
    <w:rsid w:val="00D63339"/>
    <w:rsid w:val="00D64244"/>
    <w:rsid w:val="00D700A8"/>
    <w:rsid w:val="00D83141"/>
    <w:rsid w:val="00D86376"/>
    <w:rsid w:val="00D96EE1"/>
    <w:rsid w:val="00D97A2E"/>
    <w:rsid w:val="00DA175D"/>
    <w:rsid w:val="00DA472F"/>
    <w:rsid w:val="00DB228C"/>
    <w:rsid w:val="00DB6FD4"/>
    <w:rsid w:val="00DC274E"/>
    <w:rsid w:val="00DC3152"/>
    <w:rsid w:val="00DC4121"/>
    <w:rsid w:val="00DC5F1B"/>
    <w:rsid w:val="00DC6294"/>
    <w:rsid w:val="00DC7EF0"/>
    <w:rsid w:val="00DD0ADB"/>
    <w:rsid w:val="00DE6491"/>
    <w:rsid w:val="00DF1B21"/>
    <w:rsid w:val="00DF1E6C"/>
    <w:rsid w:val="00DF50B3"/>
    <w:rsid w:val="00DF6E69"/>
    <w:rsid w:val="00E011D8"/>
    <w:rsid w:val="00E01601"/>
    <w:rsid w:val="00E02449"/>
    <w:rsid w:val="00E03AA5"/>
    <w:rsid w:val="00E130BE"/>
    <w:rsid w:val="00E139BB"/>
    <w:rsid w:val="00E158F0"/>
    <w:rsid w:val="00E232AB"/>
    <w:rsid w:val="00E350AF"/>
    <w:rsid w:val="00E35876"/>
    <w:rsid w:val="00E37D22"/>
    <w:rsid w:val="00E42B57"/>
    <w:rsid w:val="00E43281"/>
    <w:rsid w:val="00E43C09"/>
    <w:rsid w:val="00E44C96"/>
    <w:rsid w:val="00E44CC4"/>
    <w:rsid w:val="00E5090F"/>
    <w:rsid w:val="00E55B1F"/>
    <w:rsid w:val="00E55DC4"/>
    <w:rsid w:val="00E56634"/>
    <w:rsid w:val="00E57C78"/>
    <w:rsid w:val="00E61AC9"/>
    <w:rsid w:val="00E6262B"/>
    <w:rsid w:val="00E62945"/>
    <w:rsid w:val="00E62F33"/>
    <w:rsid w:val="00E7015C"/>
    <w:rsid w:val="00E70B5B"/>
    <w:rsid w:val="00E72A81"/>
    <w:rsid w:val="00E72D48"/>
    <w:rsid w:val="00E87F6D"/>
    <w:rsid w:val="00E90506"/>
    <w:rsid w:val="00E9057B"/>
    <w:rsid w:val="00E918B6"/>
    <w:rsid w:val="00E95F29"/>
    <w:rsid w:val="00E9603C"/>
    <w:rsid w:val="00EA03B6"/>
    <w:rsid w:val="00EA05EC"/>
    <w:rsid w:val="00EA5E65"/>
    <w:rsid w:val="00EB1A7C"/>
    <w:rsid w:val="00EB2FB1"/>
    <w:rsid w:val="00EC4D22"/>
    <w:rsid w:val="00ED01FE"/>
    <w:rsid w:val="00ED1CFF"/>
    <w:rsid w:val="00ED1E81"/>
    <w:rsid w:val="00ED464D"/>
    <w:rsid w:val="00ED50F6"/>
    <w:rsid w:val="00EE2361"/>
    <w:rsid w:val="00EE6495"/>
    <w:rsid w:val="00EE78E7"/>
    <w:rsid w:val="00EF076D"/>
    <w:rsid w:val="00EF2C85"/>
    <w:rsid w:val="00EF406C"/>
    <w:rsid w:val="00EF71A1"/>
    <w:rsid w:val="00F128C3"/>
    <w:rsid w:val="00F21273"/>
    <w:rsid w:val="00F26979"/>
    <w:rsid w:val="00F27A13"/>
    <w:rsid w:val="00F31958"/>
    <w:rsid w:val="00F32132"/>
    <w:rsid w:val="00F32301"/>
    <w:rsid w:val="00F33F4D"/>
    <w:rsid w:val="00F44544"/>
    <w:rsid w:val="00F46ECF"/>
    <w:rsid w:val="00F61E77"/>
    <w:rsid w:val="00F65225"/>
    <w:rsid w:val="00F74897"/>
    <w:rsid w:val="00F753B2"/>
    <w:rsid w:val="00F75B40"/>
    <w:rsid w:val="00F82327"/>
    <w:rsid w:val="00F873D2"/>
    <w:rsid w:val="00F911B1"/>
    <w:rsid w:val="00F94369"/>
    <w:rsid w:val="00FA4FAC"/>
    <w:rsid w:val="00FB1FCA"/>
    <w:rsid w:val="00FB42C0"/>
    <w:rsid w:val="00FB4B73"/>
    <w:rsid w:val="00FB56E2"/>
    <w:rsid w:val="00FC0718"/>
    <w:rsid w:val="00FC1EEE"/>
    <w:rsid w:val="00FC1FBF"/>
    <w:rsid w:val="00FC5A74"/>
    <w:rsid w:val="00FD58C9"/>
    <w:rsid w:val="00FD76E2"/>
    <w:rsid w:val="00FE1E32"/>
    <w:rsid w:val="00FE5CDC"/>
    <w:rsid w:val="00FE767D"/>
    <w:rsid w:val="00FF2B7B"/>
    <w:rsid w:val="00FF3D66"/>
    <w:rsid w:val="00FF4411"/>
    <w:rsid w:val="00FF7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64066"/>
  <w15:docId w15:val="{1EF2010E-F6A4-4995-95D2-7F3130476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32DD"/>
    <w:pPr>
      <w:suppressAutoHyphens/>
    </w:pPr>
  </w:style>
  <w:style w:type="paragraph" w:styleId="Nagwek1">
    <w:name w:val="heading 1"/>
    <w:basedOn w:val="Normalny"/>
    <w:next w:val="Normalny"/>
    <w:uiPriority w:val="9"/>
    <w:qFormat/>
    <w:pPr>
      <w:keepNext/>
      <w:keepLines/>
      <w:spacing w:before="240"/>
      <w:outlineLvl w:val="0"/>
    </w:pPr>
    <w:rPr>
      <w:rFonts w:ascii="Calibri Light" w:hAnsi="Calibri Light"/>
      <w:color w:val="2F5496"/>
      <w:sz w:val="32"/>
      <w:szCs w:val="32"/>
    </w:rPr>
  </w:style>
  <w:style w:type="paragraph" w:styleId="Nagwek3">
    <w:name w:val="heading 3"/>
    <w:basedOn w:val="Standard"/>
    <w:next w:val="Textbody"/>
    <w:uiPriority w:val="9"/>
    <w:semiHidden/>
    <w:unhideWhenUsed/>
    <w:qFormat/>
    <w:pPr>
      <w:keepNext/>
      <w:keepLines/>
      <w:spacing w:before="200"/>
      <w:outlineLvl w:val="2"/>
    </w:pPr>
    <w:rPr>
      <w:rFonts w:ascii="Cambria" w:hAnsi="Cambria" w:cs="F"/>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sz w:val="24"/>
      <w:szCs w:val="24"/>
      <w:lang w:eastAsia="zh-CN"/>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Nagwek11">
    <w:name w:val="Nagłówek 11"/>
    <w:pPr>
      <w:keepNext/>
      <w:widowControl/>
      <w:suppressAutoHyphens/>
      <w:spacing w:after="940" w:line="0" w:lineRule="auto"/>
      <w:outlineLvl w:val="0"/>
    </w:pPr>
    <w:rPr>
      <w:rFonts w:ascii="Myriad Pro Semibold" w:eastAsia="ヒラギノ角ゴ Pro W3" w:hAnsi="Myriad Pro Semibold"/>
      <w:color w:val="000000"/>
      <w:position w:val="-18"/>
      <w:sz w:val="36"/>
    </w:rPr>
  </w:style>
  <w:style w:type="paragraph" w:customStyle="1" w:styleId="Body">
    <w:name w:val="Body"/>
    <w:pPr>
      <w:widowControl/>
      <w:tabs>
        <w:tab w:val="left" w:pos="0"/>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line="276" w:lineRule="auto"/>
      <w:jc w:val="both"/>
    </w:pPr>
    <w:rPr>
      <w:rFonts w:ascii="Calibri" w:eastAsia="ヒラギノ角ゴ Pro W3" w:hAnsi="Calibri"/>
      <w:sz w:val="22"/>
      <w:szCs w:val="22"/>
    </w:rPr>
  </w:style>
  <w:style w:type="paragraph" w:styleId="Tekstdymka">
    <w:name w:val="Balloon Text"/>
    <w:basedOn w:val="Standard"/>
    <w:rPr>
      <w:rFonts w:ascii="Tahoma" w:hAnsi="Tahoma"/>
      <w:sz w:val="16"/>
      <w:szCs w:val="16"/>
    </w:rPr>
  </w:style>
  <w:style w:type="paragraph" w:styleId="Stopka">
    <w:name w:val="footer"/>
    <w:basedOn w:val="Standard"/>
    <w:uiPriority w:val="99"/>
    <w:pPr>
      <w:suppressLineNumbers/>
      <w:tabs>
        <w:tab w:val="center" w:pos="4536"/>
        <w:tab w:val="right" w:pos="9072"/>
      </w:tabs>
    </w:pPr>
  </w:style>
  <w:style w:type="paragraph" w:customStyle="1" w:styleId="Default">
    <w:name w:val="Default"/>
    <w:pPr>
      <w:widowControl/>
      <w:suppressAutoHyphens/>
    </w:pPr>
    <w:rPr>
      <w:color w:val="000000"/>
      <w:sz w:val="24"/>
      <w:szCs w:val="24"/>
    </w:rPr>
  </w:style>
  <w:style w:type="paragraph" w:customStyle="1" w:styleId="IMGIS1">
    <w:name w:val="IMGIS1"/>
    <w:basedOn w:val="Standard"/>
    <w:rPr>
      <w:rFonts w:ascii="Arial" w:eastAsia="Calibri" w:hAnsi="Arial"/>
      <w:b/>
      <w:sz w:val="20"/>
      <w:szCs w:val="22"/>
    </w:rPr>
  </w:style>
  <w:style w:type="paragraph" w:styleId="Akapitzlist">
    <w:name w:val="List Paragraph"/>
    <w:aliases w:val="maz_wyliczenie,opis dzialania,K-P_odwolanie,A_wyliczenie,Akapit z listą5,Akapit z listą51,Numerowanie,Akapit z listą BS,Kolorowa lista — akcent 11,lp1,Preambuła,Tytuły,Lista num,Spec. 4.,HŁ_Bullet1,BulletC,normalny tekst,List bullet"/>
    <w:basedOn w:val="Standard"/>
    <w:uiPriority w:val="34"/>
    <w:qFormat/>
    <w:pPr>
      <w:spacing w:after="200" w:line="276" w:lineRule="auto"/>
      <w:ind w:left="720"/>
    </w:pPr>
    <w:rPr>
      <w:rFonts w:ascii="Calibri" w:eastAsia="Calibri" w:hAnsi="Calibri"/>
      <w:sz w:val="22"/>
      <w:szCs w:val="22"/>
    </w:rPr>
  </w:style>
  <w:style w:type="paragraph" w:styleId="NormalnyWeb">
    <w:name w:val="Normal (Web)"/>
    <w:basedOn w:val="Standard"/>
    <w:pPr>
      <w:spacing w:before="100" w:after="100"/>
    </w:pPr>
    <w:rPr>
      <w:rFonts w:cs="Calibri"/>
      <w:color w:val="000000"/>
      <w:lang w:eastAsia="pl-PL"/>
    </w:rPr>
  </w:style>
  <w:style w:type="paragraph" w:styleId="Tekstkomentarza">
    <w:name w:val="annotation text"/>
    <w:basedOn w:val="Standard"/>
    <w:uiPriority w:val="99"/>
    <w:rPr>
      <w:sz w:val="20"/>
      <w:szCs w:val="20"/>
    </w:rPr>
  </w:style>
  <w:style w:type="paragraph" w:styleId="Tematkomentarza">
    <w:name w:val="annotation subject"/>
    <w:basedOn w:val="Tekstkomentarza"/>
    <w:rPr>
      <w:b/>
      <w:bCs/>
    </w:rPr>
  </w:style>
  <w:style w:type="paragraph" w:styleId="Tekstprzypisukocowego">
    <w:name w:val="endnote text"/>
    <w:basedOn w:val="Standard"/>
    <w:rPr>
      <w:sz w:val="20"/>
      <w:szCs w:val="20"/>
    </w:rPr>
  </w:style>
  <w:style w:type="paragraph" w:styleId="Poprawka">
    <w:name w:val="Revision"/>
    <w:pPr>
      <w:widowControl/>
      <w:suppressAutoHyphens/>
    </w:pPr>
    <w:rPr>
      <w:sz w:val="24"/>
      <w:szCs w:val="24"/>
      <w:lang w:eastAsia="en-US"/>
    </w:rPr>
  </w:style>
  <w:style w:type="paragraph" w:customStyle="1" w:styleId="Akapitzlist1">
    <w:name w:val="Akapit z listą1"/>
    <w:basedOn w:val="Normalny"/>
    <w:pPr>
      <w:widowControl/>
      <w:suppressAutoHyphens w:val="0"/>
      <w:spacing w:after="160"/>
      <w:ind w:left="720"/>
      <w:textAlignment w:val="auto"/>
    </w:pPr>
    <w:rPr>
      <w:rFonts w:ascii="Calibri" w:eastAsia="Calibri" w:hAnsi="Calibri" w:cs="Calibri"/>
      <w:kern w:val="0"/>
      <w:sz w:val="22"/>
      <w:szCs w:val="22"/>
      <w:lang w:eastAsia="ar-SA"/>
    </w:rPr>
  </w:style>
  <w:style w:type="paragraph" w:styleId="Nagwek">
    <w:name w:val="header"/>
    <w:basedOn w:val="Standard"/>
    <w:pPr>
      <w:suppressLineNumbers/>
      <w:tabs>
        <w:tab w:val="center" w:pos="4819"/>
        <w:tab w:val="right" w:pos="9638"/>
      </w:tabs>
    </w:pPr>
  </w:style>
  <w:style w:type="character" w:customStyle="1" w:styleId="Internetlink">
    <w:name w:val="Internet link"/>
    <w:rPr>
      <w:color w:val="0000FF"/>
      <w:u w:val="single"/>
    </w:rPr>
  </w:style>
  <w:style w:type="character" w:customStyle="1" w:styleId="TekstdymkaZnak">
    <w:name w:val="Tekst dymka Znak"/>
    <w:rPr>
      <w:rFonts w:ascii="Tahoma" w:hAnsi="Tahoma" w:cs="Tahoma"/>
      <w:sz w:val="16"/>
      <w:szCs w:val="16"/>
      <w:lang w:val="en-US" w:eastAsia="en-US"/>
    </w:rPr>
  </w:style>
  <w:style w:type="character" w:styleId="Uwydatnienie">
    <w:name w:val="Emphasis"/>
    <w:rPr>
      <w:i/>
      <w:iCs/>
    </w:rPr>
  </w:style>
  <w:style w:type="character" w:styleId="UyteHipercze">
    <w:name w:val="FollowedHyperlink"/>
    <w:rPr>
      <w:color w:val="800080"/>
      <w:u w:val="single"/>
    </w:rPr>
  </w:style>
  <w:style w:type="character" w:customStyle="1" w:styleId="NagwekZnak">
    <w:name w:val="Nagłówek Znak"/>
    <w:rPr>
      <w:sz w:val="24"/>
      <w:szCs w:val="24"/>
      <w:lang w:val="en-US" w:eastAsia="en-US"/>
    </w:rPr>
  </w:style>
  <w:style w:type="character" w:customStyle="1" w:styleId="StopkaZnak">
    <w:name w:val="Stopka Znak"/>
    <w:uiPriority w:val="99"/>
    <w:rPr>
      <w:sz w:val="24"/>
      <w:szCs w:val="24"/>
      <w:lang w:val="en-US" w:eastAsia="en-US"/>
    </w:rPr>
  </w:style>
  <w:style w:type="character" w:customStyle="1" w:styleId="skypec2cprintcontainer">
    <w:name w:val="skype_c2c_print_container"/>
    <w:basedOn w:val="Domylnaczcionkaakapitu"/>
  </w:style>
  <w:style w:type="character" w:customStyle="1" w:styleId="cpvvoccodes">
    <w:name w:val="cpvvoccodes"/>
  </w:style>
  <w:style w:type="character" w:customStyle="1" w:styleId="apple-style-span">
    <w:name w:val="apple-style-span"/>
    <w:basedOn w:val="Domylnaczcionkaakapitu"/>
  </w:style>
  <w:style w:type="character" w:customStyle="1" w:styleId="apple-converted-space">
    <w:name w:val="apple-converted-space"/>
    <w:basedOn w:val="Domylnaczcionkaakapitu"/>
  </w:style>
  <w:style w:type="character" w:customStyle="1" w:styleId="StrongEmphasis">
    <w:name w:val="Strong Emphasis"/>
    <w:basedOn w:val="Domylnaczcionkaakapitu"/>
    <w:rPr>
      <w:b/>
      <w:bCs/>
    </w:rPr>
  </w:style>
  <w:style w:type="character" w:customStyle="1" w:styleId="Nagwek3Znak">
    <w:name w:val="Nagłówek 3 Znak"/>
    <w:basedOn w:val="Domylnaczcionkaakapitu"/>
    <w:rPr>
      <w:rFonts w:ascii="Cambria" w:hAnsi="Cambria" w:cs="F"/>
      <w:b/>
      <w:bCs/>
      <w:color w:val="4F81BD"/>
      <w:sz w:val="24"/>
      <w:szCs w:val="24"/>
      <w:lang w:val="en-US" w:eastAsia="en-US"/>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p1 Znak,Preambuła Znak,Tytuły Znak"/>
    <w:basedOn w:val="Domylnaczcionkaakapitu"/>
    <w:uiPriority w:val="34"/>
    <w:qFormat/>
    <w:rPr>
      <w:rFonts w:ascii="Calibri" w:eastAsia="Calibri" w:hAnsi="Calibri"/>
      <w:sz w:val="22"/>
      <w:szCs w:val="22"/>
      <w:lang w:eastAsia="en-US"/>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uiPriority w:val="99"/>
    <w:rPr>
      <w:lang w:val="en-US" w:eastAsia="en-US"/>
    </w:rPr>
  </w:style>
  <w:style w:type="character" w:customStyle="1" w:styleId="TematkomentarzaZnak">
    <w:name w:val="Temat komentarza Znak"/>
    <w:basedOn w:val="TekstkomentarzaZnak"/>
    <w:rPr>
      <w:b/>
      <w:bCs/>
      <w:lang w:val="en-US" w:eastAsia="en-US"/>
    </w:rPr>
  </w:style>
  <w:style w:type="character" w:customStyle="1" w:styleId="Nierozpoznanawzmianka1">
    <w:name w:val="Nierozpoznana wzmianka1"/>
    <w:basedOn w:val="Domylnaczcionkaakapitu"/>
    <w:rPr>
      <w:color w:val="605E5C"/>
    </w:rPr>
  </w:style>
  <w:style w:type="character" w:customStyle="1" w:styleId="TekstprzypisukocowegoZnak">
    <w:name w:val="Tekst przypisu końcowego Znak"/>
    <w:basedOn w:val="Domylnaczcionkaakapitu"/>
    <w:rPr>
      <w:lang w:eastAsia="en-US"/>
    </w:rPr>
  </w:style>
  <w:style w:type="character" w:styleId="Odwoanieprzypisukocowego">
    <w:name w:val="endnote reference"/>
    <w:basedOn w:val="Domylnaczcionkaakapitu"/>
    <w:rPr>
      <w:position w:val="0"/>
      <w:vertAlign w:val="superscript"/>
    </w:rPr>
  </w:style>
  <w:style w:type="character" w:customStyle="1" w:styleId="ListLabel1">
    <w:name w:val="ListLabel 1"/>
    <w:rPr>
      <w:rFonts w:cs="Courier New"/>
    </w:rPr>
  </w:style>
  <w:style w:type="character" w:customStyle="1" w:styleId="ListLabel2">
    <w:name w:val="ListLabel 2"/>
    <w:rPr>
      <w:rFonts w:cs="Times New Roman"/>
    </w:rPr>
  </w:style>
  <w:style w:type="character" w:customStyle="1" w:styleId="NumberingSymbols">
    <w:name w:val="Numbering Symbols"/>
  </w:style>
  <w:style w:type="character" w:styleId="Hipercze">
    <w:name w:val="Hyperlink"/>
    <w:basedOn w:val="Domylnaczcionkaakapitu"/>
    <w:rPr>
      <w:color w:val="0000FF"/>
      <w:u w:val="single"/>
    </w:rPr>
  </w:style>
  <w:style w:type="character" w:customStyle="1" w:styleId="Nagwek1Znak">
    <w:name w:val="Nagłówek 1 Znak"/>
    <w:basedOn w:val="Domylnaczcionkaakapitu"/>
    <w:rPr>
      <w:rFonts w:ascii="Calibri Light" w:eastAsia="Times New Roman" w:hAnsi="Calibri Light" w:cs="Times New Roman"/>
      <w:color w:val="2F5496"/>
      <w:sz w:val="32"/>
      <w:szCs w:val="32"/>
    </w:rPr>
  </w:style>
  <w:style w:type="character" w:customStyle="1" w:styleId="EndnoteSymbol">
    <w:name w:val="Endnote Symbol"/>
  </w:style>
  <w:style w:type="character" w:customStyle="1" w:styleId="BulletSymbols">
    <w:name w:val="Bullet Symbols"/>
    <w:rPr>
      <w:rFonts w:ascii="OpenSymbol" w:eastAsia="OpenSymbol" w:hAnsi="OpenSymbol" w:cs="OpenSymbol"/>
    </w:rPr>
  </w:style>
  <w:style w:type="character" w:customStyle="1" w:styleId="NagwekZnak1">
    <w:name w:val="Nagłówek Znak1"/>
    <w:basedOn w:val="Domylnaczcionkaakapitu"/>
  </w:style>
  <w:style w:type="paragraph" w:styleId="Bezodstpw">
    <w:name w:val="No Spacing"/>
    <w:qFormat/>
    <w:rsid w:val="00BE6DE0"/>
    <w:pPr>
      <w:widowControl/>
      <w:suppressAutoHyphens/>
      <w:autoSpaceDN/>
      <w:textAlignment w:val="auto"/>
    </w:pPr>
    <w:rPr>
      <w:rFonts w:ascii="Calibri" w:eastAsia="Calibri" w:hAnsi="Calibri"/>
      <w:kern w:val="0"/>
      <w:sz w:val="22"/>
      <w:szCs w:val="22"/>
      <w:lang w:eastAsia="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paragraph" w:styleId="Tekstpodstawowy3">
    <w:name w:val="Body Text 3"/>
    <w:basedOn w:val="Normalny"/>
    <w:link w:val="Tekstpodstawowy3Znak"/>
    <w:uiPriority w:val="99"/>
    <w:unhideWhenUsed/>
    <w:rsid w:val="00B46DAE"/>
    <w:pPr>
      <w:widowControl/>
      <w:suppressAutoHyphens w:val="0"/>
      <w:autoSpaceDN/>
      <w:spacing w:before="100" w:beforeAutospacing="1" w:after="100" w:afterAutospacing="1"/>
      <w:textAlignment w:val="auto"/>
    </w:pPr>
    <w:rPr>
      <w:rFonts w:ascii="Calibri" w:eastAsiaTheme="minorHAnsi" w:hAnsi="Calibri" w:cs="Calibri"/>
      <w:color w:val="1F497D"/>
      <w:kern w:val="0"/>
      <w:sz w:val="22"/>
      <w:szCs w:val="22"/>
    </w:rPr>
  </w:style>
  <w:style w:type="character" w:customStyle="1" w:styleId="Tekstpodstawowy3Znak">
    <w:name w:val="Tekst podstawowy 3 Znak"/>
    <w:basedOn w:val="Domylnaczcionkaakapitu"/>
    <w:link w:val="Tekstpodstawowy3"/>
    <w:uiPriority w:val="99"/>
    <w:rsid w:val="00B46DAE"/>
    <w:rPr>
      <w:rFonts w:ascii="Calibri" w:eastAsiaTheme="minorHAnsi" w:hAnsi="Calibri" w:cs="Calibri"/>
      <w:color w:val="1F497D"/>
      <w:kern w:val="0"/>
      <w:sz w:val="22"/>
      <w:szCs w:val="22"/>
    </w:rPr>
  </w:style>
  <w:style w:type="paragraph" w:customStyle="1" w:styleId="text">
    <w:name w:val="text"/>
    <w:basedOn w:val="Normalny"/>
    <w:rsid w:val="006762AE"/>
    <w:pPr>
      <w:widowControl/>
      <w:suppressAutoHyphens w:val="0"/>
      <w:autoSpaceDN/>
      <w:spacing w:before="100" w:beforeAutospacing="1" w:after="100" w:afterAutospacing="1"/>
      <w:textAlignment w:val="auto"/>
    </w:pPr>
    <w:rPr>
      <w:kern w:val="0"/>
      <w:sz w:val="24"/>
      <w:szCs w:val="24"/>
    </w:rPr>
  </w:style>
  <w:style w:type="character" w:styleId="Nierozpoznanawzmianka">
    <w:name w:val="Unresolved Mention"/>
    <w:basedOn w:val="Domylnaczcionkaakapitu"/>
    <w:uiPriority w:val="99"/>
    <w:semiHidden/>
    <w:unhideWhenUsed/>
    <w:rsid w:val="00CA2ABB"/>
    <w:rPr>
      <w:color w:val="605E5C"/>
      <w:shd w:val="clear" w:color="auto" w:fill="E1DFDD"/>
    </w:rPr>
  </w:style>
  <w:style w:type="paragraph" w:styleId="Podtytu">
    <w:name w:val="Subtitle"/>
    <w:basedOn w:val="Normalny"/>
    <w:next w:val="Normalny"/>
    <w:link w:val="PodtytuZnak"/>
    <w:uiPriority w:val="11"/>
    <w:qFormat/>
    <w:rsid w:val="00AC0A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AC0A1A"/>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480">
      <w:bodyDiv w:val="1"/>
      <w:marLeft w:val="0"/>
      <w:marRight w:val="0"/>
      <w:marTop w:val="0"/>
      <w:marBottom w:val="0"/>
      <w:divBdr>
        <w:top w:val="none" w:sz="0" w:space="0" w:color="auto"/>
        <w:left w:val="none" w:sz="0" w:space="0" w:color="auto"/>
        <w:bottom w:val="none" w:sz="0" w:space="0" w:color="auto"/>
        <w:right w:val="none" w:sz="0" w:space="0" w:color="auto"/>
      </w:divBdr>
    </w:div>
    <w:div w:id="53941709">
      <w:bodyDiv w:val="1"/>
      <w:marLeft w:val="0"/>
      <w:marRight w:val="0"/>
      <w:marTop w:val="0"/>
      <w:marBottom w:val="0"/>
      <w:divBdr>
        <w:top w:val="none" w:sz="0" w:space="0" w:color="auto"/>
        <w:left w:val="none" w:sz="0" w:space="0" w:color="auto"/>
        <w:bottom w:val="none" w:sz="0" w:space="0" w:color="auto"/>
        <w:right w:val="none" w:sz="0" w:space="0" w:color="auto"/>
      </w:divBdr>
    </w:div>
    <w:div w:id="101539692">
      <w:bodyDiv w:val="1"/>
      <w:marLeft w:val="0"/>
      <w:marRight w:val="0"/>
      <w:marTop w:val="0"/>
      <w:marBottom w:val="0"/>
      <w:divBdr>
        <w:top w:val="none" w:sz="0" w:space="0" w:color="auto"/>
        <w:left w:val="none" w:sz="0" w:space="0" w:color="auto"/>
        <w:bottom w:val="none" w:sz="0" w:space="0" w:color="auto"/>
        <w:right w:val="none" w:sz="0" w:space="0" w:color="auto"/>
      </w:divBdr>
    </w:div>
    <w:div w:id="121580877">
      <w:bodyDiv w:val="1"/>
      <w:marLeft w:val="0"/>
      <w:marRight w:val="0"/>
      <w:marTop w:val="0"/>
      <w:marBottom w:val="0"/>
      <w:divBdr>
        <w:top w:val="none" w:sz="0" w:space="0" w:color="auto"/>
        <w:left w:val="none" w:sz="0" w:space="0" w:color="auto"/>
        <w:bottom w:val="none" w:sz="0" w:space="0" w:color="auto"/>
        <w:right w:val="none" w:sz="0" w:space="0" w:color="auto"/>
      </w:divBdr>
    </w:div>
    <w:div w:id="286663646">
      <w:bodyDiv w:val="1"/>
      <w:marLeft w:val="0"/>
      <w:marRight w:val="0"/>
      <w:marTop w:val="0"/>
      <w:marBottom w:val="0"/>
      <w:divBdr>
        <w:top w:val="none" w:sz="0" w:space="0" w:color="auto"/>
        <w:left w:val="none" w:sz="0" w:space="0" w:color="auto"/>
        <w:bottom w:val="none" w:sz="0" w:space="0" w:color="auto"/>
        <w:right w:val="none" w:sz="0" w:space="0" w:color="auto"/>
      </w:divBdr>
    </w:div>
    <w:div w:id="325864698">
      <w:bodyDiv w:val="1"/>
      <w:marLeft w:val="0"/>
      <w:marRight w:val="0"/>
      <w:marTop w:val="0"/>
      <w:marBottom w:val="0"/>
      <w:divBdr>
        <w:top w:val="none" w:sz="0" w:space="0" w:color="auto"/>
        <w:left w:val="none" w:sz="0" w:space="0" w:color="auto"/>
        <w:bottom w:val="none" w:sz="0" w:space="0" w:color="auto"/>
        <w:right w:val="none" w:sz="0" w:space="0" w:color="auto"/>
      </w:divBdr>
    </w:div>
    <w:div w:id="328407480">
      <w:bodyDiv w:val="1"/>
      <w:marLeft w:val="0"/>
      <w:marRight w:val="0"/>
      <w:marTop w:val="0"/>
      <w:marBottom w:val="0"/>
      <w:divBdr>
        <w:top w:val="none" w:sz="0" w:space="0" w:color="auto"/>
        <w:left w:val="none" w:sz="0" w:space="0" w:color="auto"/>
        <w:bottom w:val="none" w:sz="0" w:space="0" w:color="auto"/>
        <w:right w:val="none" w:sz="0" w:space="0" w:color="auto"/>
      </w:divBdr>
    </w:div>
    <w:div w:id="339158755">
      <w:bodyDiv w:val="1"/>
      <w:marLeft w:val="0"/>
      <w:marRight w:val="0"/>
      <w:marTop w:val="0"/>
      <w:marBottom w:val="0"/>
      <w:divBdr>
        <w:top w:val="none" w:sz="0" w:space="0" w:color="auto"/>
        <w:left w:val="none" w:sz="0" w:space="0" w:color="auto"/>
        <w:bottom w:val="none" w:sz="0" w:space="0" w:color="auto"/>
        <w:right w:val="none" w:sz="0" w:space="0" w:color="auto"/>
      </w:divBdr>
    </w:div>
    <w:div w:id="347604619">
      <w:bodyDiv w:val="1"/>
      <w:marLeft w:val="0"/>
      <w:marRight w:val="0"/>
      <w:marTop w:val="0"/>
      <w:marBottom w:val="0"/>
      <w:divBdr>
        <w:top w:val="none" w:sz="0" w:space="0" w:color="auto"/>
        <w:left w:val="none" w:sz="0" w:space="0" w:color="auto"/>
        <w:bottom w:val="none" w:sz="0" w:space="0" w:color="auto"/>
        <w:right w:val="none" w:sz="0" w:space="0" w:color="auto"/>
      </w:divBdr>
    </w:div>
    <w:div w:id="350029467">
      <w:bodyDiv w:val="1"/>
      <w:marLeft w:val="0"/>
      <w:marRight w:val="0"/>
      <w:marTop w:val="0"/>
      <w:marBottom w:val="0"/>
      <w:divBdr>
        <w:top w:val="none" w:sz="0" w:space="0" w:color="auto"/>
        <w:left w:val="none" w:sz="0" w:space="0" w:color="auto"/>
        <w:bottom w:val="none" w:sz="0" w:space="0" w:color="auto"/>
        <w:right w:val="none" w:sz="0" w:space="0" w:color="auto"/>
      </w:divBdr>
    </w:div>
    <w:div w:id="376439062">
      <w:bodyDiv w:val="1"/>
      <w:marLeft w:val="0"/>
      <w:marRight w:val="0"/>
      <w:marTop w:val="0"/>
      <w:marBottom w:val="0"/>
      <w:divBdr>
        <w:top w:val="none" w:sz="0" w:space="0" w:color="auto"/>
        <w:left w:val="none" w:sz="0" w:space="0" w:color="auto"/>
        <w:bottom w:val="none" w:sz="0" w:space="0" w:color="auto"/>
        <w:right w:val="none" w:sz="0" w:space="0" w:color="auto"/>
      </w:divBdr>
    </w:div>
    <w:div w:id="379786037">
      <w:bodyDiv w:val="1"/>
      <w:marLeft w:val="0"/>
      <w:marRight w:val="0"/>
      <w:marTop w:val="0"/>
      <w:marBottom w:val="0"/>
      <w:divBdr>
        <w:top w:val="none" w:sz="0" w:space="0" w:color="auto"/>
        <w:left w:val="none" w:sz="0" w:space="0" w:color="auto"/>
        <w:bottom w:val="none" w:sz="0" w:space="0" w:color="auto"/>
        <w:right w:val="none" w:sz="0" w:space="0" w:color="auto"/>
      </w:divBdr>
    </w:div>
    <w:div w:id="403453662">
      <w:bodyDiv w:val="1"/>
      <w:marLeft w:val="0"/>
      <w:marRight w:val="0"/>
      <w:marTop w:val="0"/>
      <w:marBottom w:val="0"/>
      <w:divBdr>
        <w:top w:val="none" w:sz="0" w:space="0" w:color="auto"/>
        <w:left w:val="none" w:sz="0" w:space="0" w:color="auto"/>
        <w:bottom w:val="none" w:sz="0" w:space="0" w:color="auto"/>
        <w:right w:val="none" w:sz="0" w:space="0" w:color="auto"/>
      </w:divBdr>
    </w:div>
    <w:div w:id="424762540">
      <w:bodyDiv w:val="1"/>
      <w:marLeft w:val="0"/>
      <w:marRight w:val="0"/>
      <w:marTop w:val="0"/>
      <w:marBottom w:val="0"/>
      <w:divBdr>
        <w:top w:val="none" w:sz="0" w:space="0" w:color="auto"/>
        <w:left w:val="none" w:sz="0" w:space="0" w:color="auto"/>
        <w:bottom w:val="none" w:sz="0" w:space="0" w:color="auto"/>
        <w:right w:val="none" w:sz="0" w:space="0" w:color="auto"/>
      </w:divBdr>
    </w:div>
    <w:div w:id="469708871">
      <w:bodyDiv w:val="1"/>
      <w:marLeft w:val="0"/>
      <w:marRight w:val="0"/>
      <w:marTop w:val="0"/>
      <w:marBottom w:val="0"/>
      <w:divBdr>
        <w:top w:val="none" w:sz="0" w:space="0" w:color="auto"/>
        <w:left w:val="none" w:sz="0" w:space="0" w:color="auto"/>
        <w:bottom w:val="none" w:sz="0" w:space="0" w:color="auto"/>
        <w:right w:val="none" w:sz="0" w:space="0" w:color="auto"/>
      </w:divBdr>
    </w:div>
    <w:div w:id="571278565">
      <w:bodyDiv w:val="1"/>
      <w:marLeft w:val="0"/>
      <w:marRight w:val="0"/>
      <w:marTop w:val="0"/>
      <w:marBottom w:val="0"/>
      <w:divBdr>
        <w:top w:val="none" w:sz="0" w:space="0" w:color="auto"/>
        <w:left w:val="none" w:sz="0" w:space="0" w:color="auto"/>
        <w:bottom w:val="none" w:sz="0" w:space="0" w:color="auto"/>
        <w:right w:val="none" w:sz="0" w:space="0" w:color="auto"/>
      </w:divBdr>
    </w:div>
    <w:div w:id="599484949">
      <w:bodyDiv w:val="1"/>
      <w:marLeft w:val="0"/>
      <w:marRight w:val="0"/>
      <w:marTop w:val="0"/>
      <w:marBottom w:val="0"/>
      <w:divBdr>
        <w:top w:val="none" w:sz="0" w:space="0" w:color="auto"/>
        <w:left w:val="none" w:sz="0" w:space="0" w:color="auto"/>
        <w:bottom w:val="none" w:sz="0" w:space="0" w:color="auto"/>
        <w:right w:val="none" w:sz="0" w:space="0" w:color="auto"/>
      </w:divBdr>
    </w:div>
    <w:div w:id="682169416">
      <w:bodyDiv w:val="1"/>
      <w:marLeft w:val="0"/>
      <w:marRight w:val="0"/>
      <w:marTop w:val="0"/>
      <w:marBottom w:val="0"/>
      <w:divBdr>
        <w:top w:val="none" w:sz="0" w:space="0" w:color="auto"/>
        <w:left w:val="none" w:sz="0" w:space="0" w:color="auto"/>
        <w:bottom w:val="none" w:sz="0" w:space="0" w:color="auto"/>
        <w:right w:val="none" w:sz="0" w:space="0" w:color="auto"/>
      </w:divBdr>
    </w:div>
    <w:div w:id="693459111">
      <w:bodyDiv w:val="1"/>
      <w:marLeft w:val="0"/>
      <w:marRight w:val="0"/>
      <w:marTop w:val="0"/>
      <w:marBottom w:val="0"/>
      <w:divBdr>
        <w:top w:val="none" w:sz="0" w:space="0" w:color="auto"/>
        <w:left w:val="none" w:sz="0" w:space="0" w:color="auto"/>
        <w:bottom w:val="none" w:sz="0" w:space="0" w:color="auto"/>
        <w:right w:val="none" w:sz="0" w:space="0" w:color="auto"/>
      </w:divBdr>
    </w:div>
    <w:div w:id="710955565">
      <w:bodyDiv w:val="1"/>
      <w:marLeft w:val="0"/>
      <w:marRight w:val="0"/>
      <w:marTop w:val="0"/>
      <w:marBottom w:val="0"/>
      <w:divBdr>
        <w:top w:val="none" w:sz="0" w:space="0" w:color="auto"/>
        <w:left w:val="none" w:sz="0" w:space="0" w:color="auto"/>
        <w:bottom w:val="none" w:sz="0" w:space="0" w:color="auto"/>
        <w:right w:val="none" w:sz="0" w:space="0" w:color="auto"/>
      </w:divBdr>
    </w:div>
    <w:div w:id="877159384">
      <w:bodyDiv w:val="1"/>
      <w:marLeft w:val="0"/>
      <w:marRight w:val="0"/>
      <w:marTop w:val="0"/>
      <w:marBottom w:val="0"/>
      <w:divBdr>
        <w:top w:val="none" w:sz="0" w:space="0" w:color="auto"/>
        <w:left w:val="none" w:sz="0" w:space="0" w:color="auto"/>
        <w:bottom w:val="none" w:sz="0" w:space="0" w:color="auto"/>
        <w:right w:val="none" w:sz="0" w:space="0" w:color="auto"/>
      </w:divBdr>
    </w:div>
    <w:div w:id="879899032">
      <w:bodyDiv w:val="1"/>
      <w:marLeft w:val="0"/>
      <w:marRight w:val="0"/>
      <w:marTop w:val="0"/>
      <w:marBottom w:val="0"/>
      <w:divBdr>
        <w:top w:val="none" w:sz="0" w:space="0" w:color="auto"/>
        <w:left w:val="none" w:sz="0" w:space="0" w:color="auto"/>
        <w:bottom w:val="none" w:sz="0" w:space="0" w:color="auto"/>
        <w:right w:val="none" w:sz="0" w:space="0" w:color="auto"/>
      </w:divBdr>
    </w:div>
    <w:div w:id="893664704">
      <w:bodyDiv w:val="1"/>
      <w:marLeft w:val="0"/>
      <w:marRight w:val="0"/>
      <w:marTop w:val="0"/>
      <w:marBottom w:val="0"/>
      <w:divBdr>
        <w:top w:val="none" w:sz="0" w:space="0" w:color="auto"/>
        <w:left w:val="none" w:sz="0" w:space="0" w:color="auto"/>
        <w:bottom w:val="none" w:sz="0" w:space="0" w:color="auto"/>
        <w:right w:val="none" w:sz="0" w:space="0" w:color="auto"/>
      </w:divBdr>
    </w:div>
    <w:div w:id="908735357">
      <w:bodyDiv w:val="1"/>
      <w:marLeft w:val="0"/>
      <w:marRight w:val="0"/>
      <w:marTop w:val="0"/>
      <w:marBottom w:val="0"/>
      <w:divBdr>
        <w:top w:val="none" w:sz="0" w:space="0" w:color="auto"/>
        <w:left w:val="none" w:sz="0" w:space="0" w:color="auto"/>
        <w:bottom w:val="none" w:sz="0" w:space="0" w:color="auto"/>
        <w:right w:val="none" w:sz="0" w:space="0" w:color="auto"/>
      </w:divBdr>
    </w:div>
    <w:div w:id="922640388">
      <w:bodyDiv w:val="1"/>
      <w:marLeft w:val="0"/>
      <w:marRight w:val="0"/>
      <w:marTop w:val="0"/>
      <w:marBottom w:val="0"/>
      <w:divBdr>
        <w:top w:val="none" w:sz="0" w:space="0" w:color="auto"/>
        <w:left w:val="none" w:sz="0" w:space="0" w:color="auto"/>
        <w:bottom w:val="none" w:sz="0" w:space="0" w:color="auto"/>
        <w:right w:val="none" w:sz="0" w:space="0" w:color="auto"/>
      </w:divBdr>
    </w:div>
    <w:div w:id="934437291">
      <w:bodyDiv w:val="1"/>
      <w:marLeft w:val="0"/>
      <w:marRight w:val="0"/>
      <w:marTop w:val="0"/>
      <w:marBottom w:val="0"/>
      <w:divBdr>
        <w:top w:val="none" w:sz="0" w:space="0" w:color="auto"/>
        <w:left w:val="none" w:sz="0" w:space="0" w:color="auto"/>
        <w:bottom w:val="none" w:sz="0" w:space="0" w:color="auto"/>
        <w:right w:val="none" w:sz="0" w:space="0" w:color="auto"/>
      </w:divBdr>
    </w:div>
    <w:div w:id="953099212">
      <w:bodyDiv w:val="1"/>
      <w:marLeft w:val="0"/>
      <w:marRight w:val="0"/>
      <w:marTop w:val="0"/>
      <w:marBottom w:val="0"/>
      <w:divBdr>
        <w:top w:val="none" w:sz="0" w:space="0" w:color="auto"/>
        <w:left w:val="none" w:sz="0" w:space="0" w:color="auto"/>
        <w:bottom w:val="none" w:sz="0" w:space="0" w:color="auto"/>
        <w:right w:val="none" w:sz="0" w:space="0" w:color="auto"/>
      </w:divBdr>
    </w:div>
    <w:div w:id="977956834">
      <w:bodyDiv w:val="1"/>
      <w:marLeft w:val="0"/>
      <w:marRight w:val="0"/>
      <w:marTop w:val="0"/>
      <w:marBottom w:val="0"/>
      <w:divBdr>
        <w:top w:val="none" w:sz="0" w:space="0" w:color="auto"/>
        <w:left w:val="none" w:sz="0" w:space="0" w:color="auto"/>
        <w:bottom w:val="none" w:sz="0" w:space="0" w:color="auto"/>
        <w:right w:val="none" w:sz="0" w:space="0" w:color="auto"/>
      </w:divBdr>
    </w:div>
    <w:div w:id="993684849">
      <w:bodyDiv w:val="1"/>
      <w:marLeft w:val="0"/>
      <w:marRight w:val="0"/>
      <w:marTop w:val="0"/>
      <w:marBottom w:val="0"/>
      <w:divBdr>
        <w:top w:val="none" w:sz="0" w:space="0" w:color="auto"/>
        <w:left w:val="none" w:sz="0" w:space="0" w:color="auto"/>
        <w:bottom w:val="none" w:sz="0" w:space="0" w:color="auto"/>
        <w:right w:val="none" w:sz="0" w:space="0" w:color="auto"/>
      </w:divBdr>
    </w:div>
    <w:div w:id="1008480557">
      <w:bodyDiv w:val="1"/>
      <w:marLeft w:val="0"/>
      <w:marRight w:val="0"/>
      <w:marTop w:val="0"/>
      <w:marBottom w:val="0"/>
      <w:divBdr>
        <w:top w:val="none" w:sz="0" w:space="0" w:color="auto"/>
        <w:left w:val="none" w:sz="0" w:space="0" w:color="auto"/>
        <w:bottom w:val="none" w:sz="0" w:space="0" w:color="auto"/>
        <w:right w:val="none" w:sz="0" w:space="0" w:color="auto"/>
      </w:divBdr>
    </w:div>
    <w:div w:id="1014114396">
      <w:bodyDiv w:val="1"/>
      <w:marLeft w:val="0"/>
      <w:marRight w:val="0"/>
      <w:marTop w:val="0"/>
      <w:marBottom w:val="0"/>
      <w:divBdr>
        <w:top w:val="none" w:sz="0" w:space="0" w:color="auto"/>
        <w:left w:val="none" w:sz="0" w:space="0" w:color="auto"/>
        <w:bottom w:val="none" w:sz="0" w:space="0" w:color="auto"/>
        <w:right w:val="none" w:sz="0" w:space="0" w:color="auto"/>
      </w:divBdr>
    </w:div>
    <w:div w:id="1024597679">
      <w:bodyDiv w:val="1"/>
      <w:marLeft w:val="0"/>
      <w:marRight w:val="0"/>
      <w:marTop w:val="0"/>
      <w:marBottom w:val="0"/>
      <w:divBdr>
        <w:top w:val="none" w:sz="0" w:space="0" w:color="auto"/>
        <w:left w:val="none" w:sz="0" w:space="0" w:color="auto"/>
        <w:bottom w:val="none" w:sz="0" w:space="0" w:color="auto"/>
        <w:right w:val="none" w:sz="0" w:space="0" w:color="auto"/>
      </w:divBdr>
    </w:div>
    <w:div w:id="1032344067">
      <w:bodyDiv w:val="1"/>
      <w:marLeft w:val="0"/>
      <w:marRight w:val="0"/>
      <w:marTop w:val="0"/>
      <w:marBottom w:val="0"/>
      <w:divBdr>
        <w:top w:val="none" w:sz="0" w:space="0" w:color="auto"/>
        <w:left w:val="none" w:sz="0" w:space="0" w:color="auto"/>
        <w:bottom w:val="none" w:sz="0" w:space="0" w:color="auto"/>
        <w:right w:val="none" w:sz="0" w:space="0" w:color="auto"/>
      </w:divBdr>
    </w:div>
    <w:div w:id="1061446391">
      <w:bodyDiv w:val="1"/>
      <w:marLeft w:val="0"/>
      <w:marRight w:val="0"/>
      <w:marTop w:val="0"/>
      <w:marBottom w:val="0"/>
      <w:divBdr>
        <w:top w:val="none" w:sz="0" w:space="0" w:color="auto"/>
        <w:left w:val="none" w:sz="0" w:space="0" w:color="auto"/>
        <w:bottom w:val="none" w:sz="0" w:space="0" w:color="auto"/>
        <w:right w:val="none" w:sz="0" w:space="0" w:color="auto"/>
      </w:divBdr>
    </w:div>
    <w:div w:id="1126316398">
      <w:bodyDiv w:val="1"/>
      <w:marLeft w:val="0"/>
      <w:marRight w:val="0"/>
      <w:marTop w:val="0"/>
      <w:marBottom w:val="0"/>
      <w:divBdr>
        <w:top w:val="none" w:sz="0" w:space="0" w:color="auto"/>
        <w:left w:val="none" w:sz="0" w:space="0" w:color="auto"/>
        <w:bottom w:val="none" w:sz="0" w:space="0" w:color="auto"/>
        <w:right w:val="none" w:sz="0" w:space="0" w:color="auto"/>
      </w:divBdr>
    </w:div>
    <w:div w:id="1141072492">
      <w:bodyDiv w:val="1"/>
      <w:marLeft w:val="0"/>
      <w:marRight w:val="0"/>
      <w:marTop w:val="0"/>
      <w:marBottom w:val="0"/>
      <w:divBdr>
        <w:top w:val="none" w:sz="0" w:space="0" w:color="auto"/>
        <w:left w:val="none" w:sz="0" w:space="0" w:color="auto"/>
        <w:bottom w:val="none" w:sz="0" w:space="0" w:color="auto"/>
        <w:right w:val="none" w:sz="0" w:space="0" w:color="auto"/>
      </w:divBdr>
    </w:div>
    <w:div w:id="1175068751">
      <w:bodyDiv w:val="1"/>
      <w:marLeft w:val="0"/>
      <w:marRight w:val="0"/>
      <w:marTop w:val="0"/>
      <w:marBottom w:val="0"/>
      <w:divBdr>
        <w:top w:val="none" w:sz="0" w:space="0" w:color="auto"/>
        <w:left w:val="none" w:sz="0" w:space="0" w:color="auto"/>
        <w:bottom w:val="none" w:sz="0" w:space="0" w:color="auto"/>
        <w:right w:val="none" w:sz="0" w:space="0" w:color="auto"/>
      </w:divBdr>
    </w:div>
    <w:div w:id="1188565173">
      <w:bodyDiv w:val="1"/>
      <w:marLeft w:val="0"/>
      <w:marRight w:val="0"/>
      <w:marTop w:val="0"/>
      <w:marBottom w:val="0"/>
      <w:divBdr>
        <w:top w:val="none" w:sz="0" w:space="0" w:color="auto"/>
        <w:left w:val="none" w:sz="0" w:space="0" w:color="auto"/>
        <w:bottom w:val="none" w:sz="0" w:space="0" w:color="auto"/>
        <w:right w:val="none" w:sz="0" w:space="0" w:color="auto"/>
      </w:divBdr>
    </w:div>
    <w:div w:id="1199582580">
      <w:bodyDiv w:val="1"/>
      <w:marLeft w:val="0"/>
      <w:marRight w:val="0"/>
      <w:marTop w:val="0"/>
      <w:marBottom w:val="0"/>
      <w:divBdr>
        <w:top w:val="none" w:sz="0" w:space="0" w:color="auto"/>
        <w:left w:val="none" w:sz="0" w:space="0" w:color="auto"/>
        <w:bottom w:val="none" w:sz="0" w:space="0" w:color="auto"/>
        <w:right w:val="none" w:sz="0" w:space="0" w:color="auto"/>
      </w:divBdr>
    </w:div>
    <w:div w:id="1264143375">
      <w:bodyDiv w:val="1"/>
      <w:marLeft w:val="0"/>
      <w:marRight w:val="0"/>
      <w:marTop w:val="0"/>
      <w:marBottom w:val="0"/>
      <w:divBdr>
        <w:top w:val="none" w:sz="0" w:space="0" w:color="auto"/>
        <w:left w:val="none" w:sz="0" w:space="0" w:color="auto"/>
        <w:bottom w:val="none" w:sz="0" w:space="0" w:color="auto"/>
        <w:right w:val="none" w:sz="0" w:space="0" w:color="auto"/>
      </w:divBdr>
    </w:div>
    <w:div w:id="1359350693">
      <w:bodyDiv w:val="1"/>
      <w:marLeft w:val="0"/>
      <w:marRight w:val="0"/>
      <w:marTop w:val="0"/>
      <w:marBottom w:val="0"/>
      <w:divBdr>
        <w:top w:val="none" w:sz="0" w:space="0" w:color="auto"/>
        <w:left w:val="none" w:sz="0" w:space="0" w:color="auto"/>
        <w:bottom w:val="none" w:sz="0" w:space="0" w:color="auto"/>
        <w:right w:val="none" w:sz="0" w:space="0" w:color="auto"/>
      </w:divBdr>
    </w:div>
    <w:div w:id="1404062665">
      <w:bodyDiv w:val="1"/>
      <w:marLeft w:val="0"/>
      <w:marRight w:val="0"/>
      <w:marTop w:val="0"/>
      <w:marBottom w:val="0"/>
      <w:divBdr>
        <w:top w:val="none" w:sz="0" w:space="0" w:color="auto"/>
        <w:left w:val="none" w:sz="0" w:space="0" w:color="auto"/>
        <w:bottom w:val="none" w:sz="0" w:space="0" w:color="auto"/>
        <w:right w:val="none" w:sz="0" w:space="0" w:color="auto"/>
      </w:divBdr>
    </w:div>
    <w:div w:id="1462377647">
      <w:bodyDiv w:val="1"/>
      <w:marLeft w:val="0"/>
      <w:marRight w:val="0"/>
      <w:marTop w:val="0"/>
      <w:marBottom w:val="0"/>
      <w:divBdr>
        <w:top w:val="none" w:sz="0" w:space="0" w:color="auto"/>
        <w:left w:val="none" w:sz="0" w:space="0" w:color="auto"/>
        <w:bottom w:val="none" w:sz="0" w:space="0" w:color="auto"/>
        <w:right w:val="none" w:sz="0" w:space="0" w:color="auto"/>
      </w:divBdr>
    </w:div>
    <w:div w:id="1511526205">
      <w:bodyDiv w:val="1"/>
      <w:marLeft w:val="0"/>
      <w:marRight w:val="0"/>
      <w:marTop w:val="0"/>
      <w:marBottom w:val="0"/>
      <w:divBdr>
        <w:top w:val="none" w:sz="0" w:space="0" w:color="auto"/>
        <w:left w:val="none" w:sz="0" w:space="0" w:color="auto"/>
        <w:bottom w:val="none" w:sz="0" w:space="0" w:color="auto"/>
        <w:right w:val="none" w:sz="0" w:space="0" w:color="auto"/>
      </w:divBdr>
    </w:div>
    <w:div w:id="1635794508">
      <w:bodyDiv w:val="1"/>
      <w:marLeft w:val="0"/>
      <w:marRight w:val="0"/>
      <w:marTop w:val="0"/>
      <w:marBottom w:val="0"/>
      <w:divBdr>
        <w:top w:val="none" w:sz="0" w:space="0" w:color="auto"/>
        <w:left w:val="none" w:sz="0" w:space="0" w:color="auto"/>
        <w:bottom w:val="none" w:sz="0" w:space="0" w:color="auto"/>
        <w:right w:val="none" w:sz="0" w:space="0" w:color="auto"/>
      </w:divBdr>
    </w:div>
    <w:div w:id="1652900919">
      <w:bodyDiv w:val="1"/>
      <w:marLeft w:val="0"/>
      <w:marRight w:val="0"/>
      <w:marTop w:val="0"/>
      <w:marBottom w:val="0"/>
      <w:divBdr>
        <w:top w:val="none" w:sz="0" w:space="0" w:color="auto"/>
        <w:left w:val="none" w:sz="0" w:space="0" w:color="auto"/>
        <w:bottom w:val="none" w:sz="0" w:space="0" w:color="auto"/>
        <w:right w:val="none" w:sz="0" w:space="0" w:color="auto"/>
      </w:divBdr>
    </w:div>
    <w:div w:id="1671178726">
      <w:bodyDiv w:val="1"/>
      <w:marLeft w:val="0"/>
      <w:marRight w:val="0"/>
      <w:marTop w:val="0"/>
      <w:marBottom w:val="0"/>
      <w:divBdr>
        <w:top w:val="none" w:sz="0" w:space="0" w:color="auto"/>
        <w:left w:val="none" w:sz="0" w:space="0" w:color="auto"/>
        <w:bottom w:val="none" w:sz="0" w:space="0" w:color="auto"/>
        <w:right w:val="none" w:sz="0" w:space="0" w:color="auto"/>
      </w:divBdr>
    </w:div>
    <w:div w:id="1671521687">
      <w:bodyDiv w:val="1"/>
      <w:marLeft w:val="0"/>
      <w:marRight w:val="0"/>
      <w:marTop w:val="0"/>
      <w:marBottom w:val="0"/>
      <w:divBdr>
        <w:top w:val="none" w:sz="0" w:space="0" w:color="auto"/>
        <w:left w:val="none" w:sz="0" w:space="0" w:color="auto"/>
        <w:bottom w:val="none" w:sz="0" w:space="0" w:color="auto"/>
        <w:right w:val="none" w:sz="0" w:space="0" w:color="auto"/>
      </w:divBdr>
    </w:div>
    <w:div w:id="1699239530">
      <w:bodyDiv w:val="1"/>
      <w:marLeft w:val="0"/>
      <w:marRight w:val="0"/>
      <w:marTop w:val="0"/>
      <w:marBottom w:val="0"/>
      <w:divBdr>
        <w:top w:val="none" w:sz="0" w:space="0" w:color="auto"/>
        <w:left w:val="none" w:sz="0" w:space="0" w:color="auto"/>
        <w:bottom w:val="none" w:sz="0" w:space="0" w:color="auto"/>
        <w:right w:val="none" w:sz="0" w:space="0" w:color="auto"/>
      </w:divBdr>
    </w:div>
    <w:div w:id="1721709942">
      <w:bodyDiv w:val="1"/>
      <w:marLeft w:val="0"/>
      <w:marRight w:val="0"/>
      <w:marTop w:val="0"/>
      <w:marBottom w:val="0"/>
      <w:divBdr>
        <w:top w:val="none" w:sz="0" w:space="0" w:color="auto"/>
        <w:left w:val="none" w:sz="0" w:space="0" w:color="auto"/>
        <w:bottom w:val="none" w:sz="0" w:space="0" w:color="auto"/>
        <w:right w:val="none" w:sz="0" w:space="0" w:color="auto"/>
      </w:divBdr>
    </w:div>
    <w:div w:id="1737774099">
      <w:bodyDiv w:val="1"/>
      <w:marLeft w:val="0"/>
      <w:marRight w:val="0"/>
      <w:marTop w:val="0"/>
      <w:marBottom w:val="0"/>
      <w:divBdr>
        <w:top w:val="none" w:sz="0" w:space="0" w:color="auto"/>
        <w:left w:val="none" w:sz="0" w:space="0" w:color="auto"/>
        <w:bottom w:val="none" w:sz="0" w:space="0" w:color="auto"/>
        <w:right w:val="none" w:sz="0" w:space="0" w:color="auto"/>
      </w:divBdr>
    </w:div>
    <w:div w:id="1793591978">
      <w:bodyDiv w:val="1"/>
      <w:marLeft w:val="0"/>
      <w:marRight w:val="0"/>
      <w:marTop w:val="0"/>
      <w:marBottom w:val="0"/>
      <w:divBdr>
        <w:top w:val="none" w:sz="0" w:space="0" w:color="auto"/>
        <w:left w:val="none" w:sz="0" w:space="0" w:color="auto"/>
        <w:bottom w:val="none" w:sz="0" w:space="0" w:color="auto"/>
        <w:right w:val="none" w:sz="0" w:space="0" w:color="auto"/>
      </w:divBdr>
    </w:div>
    <w:div w:id="1800150598">
      <w:bodyDiv w:val="1"/>
      <w:marLeft w:val="0"/>
      <w:marRight w:val="0"/>
      <w:marTop w:val="0"/>
      <w:marBottom w:val="0"/>
      <w:divBdr>
        <w:top w:val="none" w:sz="0" w:space="0" w:color="auto"/>
        <w:left w:val="none" w:sz="0" w:space="0" w:color="auto"/>
        <w:bottom w:val="none" w:sz="0" w:space="0" w:color="auto"/>
        <w:right w:val="none" w:sz="0" w:space="0" w:color="auto"/>
      </w:divBdr>
    </w:div>
    <w:div w:id="1846897725">
      <w:bodyDiv w:val="1"/>
      <w:marLeft w:val="0"/>
      <w:marRight w:val="0"/>
      <w:marTop w:val="0"/>
      <w:marBottom w:val="0"/>
      <w:divBdr>
        <w:top w:val="none" w:sz="0" w:space="0" w:color="auto"/>
        <w:left w:val="none" w:sz="0" w:space="0" w:color="auto"/>
        <w:bottom w:val="none" w:sz="0" w:space="0" w:color="auto"/>
        <w:right w:val="none" w:sz="0" w:space="0" w:color="auto"/>
      </w:divBdr>
    </w:div>
    <w:div w:id="1857844092">
      <w:bodyDiv w:val="1"/>
      <w:marLeft w:val="0"/>
      <w:marRight w:val="0"/>
      <w:marTop w:val="0"/>
      <w:marBottom w:val="0"/>
      <w:divBdr>
        <w:top w:val="none" w:sz="0" w:space="0" w:color="auto"/>
        <w:left w:val="none" w:sz="0" w:space="0" w:color="auto"/>
        <w:bottom w:val="none" w:sz="0" w:space="0" w:color="auto"/>
        <w:right w:val="none" w:sz="0" w:space="0" w:color="auto"/>
      </w:divBdr>
    </w:div>
    <w:div w:id="1864513720">
      <w:bodyDiv w:val="1"/>
      <w:marLeft w:val="0"/>
      <w:marRight w:val="0"/>
      <w:marTop w:val="0"/>
      <w:marBottom w:val="0"/>
      <w:divBdr>
        <w:top w:val="none" w:sz="0" w:space="0" w:color="auto"/>
        <w:left w:val="none" w:sz="0" w:space="0" w:color="auto"/>
        <w:bottom w:val="none" w:sz="0" w:space="0" w:color="auto"/>
        <w:right w:val="none" w:sz="0" w:space="0" w:color="auto"/>
      </w:divBdr>
    </w:div>
    <w:div w:id="1903178692">
      <w:bodyDiv w:val="1"/>
      <w:marLeft w:val="0"/>
      <w:marRight w:val="0"/>
      <w:marTop w:val="0"/>
      <w:marBottom w:val="0"/>
      <w:divBdr>
        <w:top w:val="none" w:sz="0" w:space="0" w:color="auto"/>
        <w:left w:val="none" w:sz="0" w:space="0" w:color="auto"/>
        <w:bottom w:val="none" w:sz="0" w:space="0" w:color="auto"/>
        <w:right w:val="none" w:sz="0" w:space="0" w:color="auto"/>
      </w:divBdr>
    </w:div>
    <w:div w:id="1953511190">
      <w:bodyDiv w:val="1"/>
      <w:marLeft w:val="0"/>
      <w:marRight w:val="0"/>
      <w:marTop w:val="0"/>
      <w:marBottom w:val="0"/>
      <w:divBdr>
        <w:top w:val="none" w:sz="0" w:space="0" w:color="auto"/>
        <w:left w:val="none" w:sz="0" w:space="0" w:color="auto"/>
        <w:bottom w:val="none" w:sz="0" w:space="0" w:color="auto"/>
        <w:right w:val="none" w:sz="0" w:space="0" w:color="auto"/>
      </w:divBdr>
    </w:div>
    <w:div w:id="1958368764">
      <w:bodyDiv w:val="1"/>
      <w:marLeft w:val="0"/>
      <w:marRight w:val="0"/>
      <w:marTop w:val="0"/>
      <w:marBottom w:val="0"/>
      <w:divBdr>
        <w:top w:val="none" w:sz="0" w:space="0" w:color="auto"/>
        <w:left w:val="none" w:sz="0" w:space="0" w:color="auto"/>
        <w:bottom w:val="none" w:sz="0" w:space="0" w:color="auto"/>
        <w:right w:val="none" w:sz="0" w:space="0" w:color="auto"/>
      </w:divBdr>
    </w:div>
    <w:div w:id="1966084517">
      <w:bodyDiv w:val="1"/>
      <w:marLeft w:val="0"/>
      <w:marRight w:val="0"/>
      <w:marTop w:val="0"/>
      <w:marBottom w:val="0"/>
      <w:divBdr>
        <w:top w:val="none" w:sz="0" w:space="0" w:color="auto"/>
        <w:left w:val="none" w:sz="0" w:space="0" w:color="auto"/>
        <w:bottom w:val="none" w:sz="0" w:space="0" w:color="auto"/>
        <w:right w:val="none" w:sz="0" w:space="0" w:color="auto"/>
      </w:divBdr>
    </w:div>
    <w:div w:id="1996760120">
      <w:bodyDiv w:val="1"/>
      <w:marLeft w:val="0"/>
      <w:marRight w:val="0"/>
      <w:marTop w:val="0"/>
      <w:marBottom w:val="0"/>
      <w:divBdr>
        <w:top w:val="none" w:sz="0" w:space="0" w:color="auto"/>
        <w:left w:val="none" w:sz="0" w:space="0" w:color="auto"/>
        <w:bottom w:val="none" w:sz="0" w:space="0" w:color="auto"/>
        <w:right w:val="none" w:sz="0" w:space="0" w:color="auto"/>
      </w:divBdr>
    </w:div>
    <w:div w:id="2059696031">
      <w:bodyDiv w:val="1"/>
      <w:marLeft w:val="0"/>
      <w:marRight w:val="0"/>
      <w:marTop w:val="0"/>
      <w:marBottom w:val="0"/>
      <w:divBdr>
        <w:top w:val="none" w:sz="0" w:space="0" w:color="auto"/>
        <w:left w:val="none" w:sz="0" w:space="0" w:color="auto"/>
        <w:bottom w:val="none" w:sz="0" w:space="0" w:color="auto"/>
        <w:right w:val="none" w:sz="0" w:space="0" w:color="auto"/>
      </w:divBdr>
    </w:div>
    <w:div w:id="2101639637">
      <w:bodyDiv w:val="1"/>
      <w:marLeft w:val="0"/>
      <w:marRight w:val="0"/>
      <w:marTop w:val="0"/>
      <w:marBottom w:val="0"/>
      <w:divBdr>
        <w:top w:val="none" w:sz="0" w:space="0" w:color="auto"/>
        <w:left w:val="none" w:sz="0" w:space="0" w:color="auto"/>
        <w:bottom w:val="none" w:sz="0" w:space="0" w:color="auto"/>
        <w:right w:val="none" w:sz="0" w:space="0" w:color="auto"/>
      </w:divBdr>
    </w:div>
    <w:div w:id="2126267541">
      <w:bodyDiv w:val="1"/>
      <w:marLeft w:val="0"/>
      <w:marRight w:val="0"/>
      <w:marTop w:val="0"/>
      <w:marBottom w:val="0"/>
      <w:divBdr>
        <w:top w:val="none" w:sz="0" w:space="0" w:color="auto"/>
        <w:left w:val="none" w:sz="0" w:space="0" w:color="auto"/>
        <w:bottom w:val="none" w:sz="0" w:space="0" w:color="auto"/>
        <w:right w:val="none" w:sz="0" w:space="0" w:color="auto"/>
      </w:divBdr>
    </w:div>
    <w:div w:id="2129472823">
      <w:bodyDiv w:val="1"/>
      <w:marLeft w:val="0"/>
      <w:marRight w:val="0"/>
      <w:marTop w:val="0"/>
      <w:marBottom w:val="0"/>
      <w:divBdr>
        <w:top w:val="none" w:sz="0" w:space="0" w:color="auto"/>
        <w:left w:val="none" w:sz="0" w:space="0" w:color="auto"/>
        <w:bottom w:val="none" w:sz="0" w:space="0" w:color="auto"/>
        <w:right w:val="none" w:sz="0" w:space="0" w:color="auto"/>
      </w:divBdr>
    </w:div>
    <w:div w:id="2135784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76EA-98E4-4AC0-92F1-E2BB2CFC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4448</Words>
  <Characters>26693</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KONKURS OFERT</vt:lpstr>
    </vt:vector>
  </TitlesOfParts>
  <Company/>
  <LinksUpToDate>false</LinksUpToDate>
  <CharactersWithSpaces>31079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 OFERT</dc:title>
  <dc:subject/>
  <dc:creator>Nazw</dc:creator>
  <cp:keywords/>
  <cp:lastModifiedBy>Michał Krumpietz</cp:lastModifiedBy>
  <cp:revision>2</cp:revision>
  <cp:lastPrinted>2024-12-12T15:27:00Z</cp:lastPrinted>
  <dcterms:created xsi:type="dcterms:W3CDTF">2026-04-21T13:40:00Z</dcterms:created>
  <dcterms:modified xsi:type="dcterms:W3CDTF">2026-04-21T13:40:00Z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